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CF" w:rsidRDefault="006A56CF" w:rsidP="006A56C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6A56CF" w:rsidRDefault="006A56CF" w:rsidP="006A56C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 </w:t>
      </w:r>
    </w:p>
    <w:p w:rsidR="006A56CF" w:rsidRDefault="006A56CF" w:rsidP="006A56C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</w:t>
      </w:r>
    </w:p>
    <w:p w:rsidR="006A56CF" w:rsidRDefault="006A56CF" w:rsidP="006A56C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___ от «   » _____ 2019г.</w:t>
      </w:r>
    </w:p>
    <w:p w:rsidR="007D22EE" w:rsidRPr="00913EB0" w:rsidRDefault="007D22EE" w:rsidP="005A1A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br/>
      </w:r>
      <w:r w:rsidRPr="00913EB0">
        <w:rPr>
          <w:noProof/>
          <w:color w:val="000000"/>
          <w:sz w:val="28"/>
          <w:szCs w:val="28"/>
        </w:rPr>
        <w:drawing>
          <wp:inline distT="0" distB="0" distL="0" distR="0" wp14:anchorId="1E6B16CA" wp14:editId="0D560CAB">
            <wp:extent cx="4295775" cy="2295525"/>
            <wp:effectExtent l="0" t="0" r="9525" b="0"/>
            <wp:docPr id="1" name="Рисунок 1" descr="hello_html_c8d9d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c8d9da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2EE" w:rsidRPr="00913EB0" w:rsidRDefault="007D22EE" w:rsidP="005A1A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3EB0">
        <w:rPr>
          <w:b/>
          <w:bCs/>
          <w:color w:val="000000"/>
          <w:sz w:val="28"/>
          <w:szCs w:val="28"/>
        </w:rPr>
        <w:t>Положение</w:t>
      </w:r>
    </w:p>
    <w:p w:rsidR="007D22EE" w:rsidRPr="00913EB0" w:rsidRDefault="007D22EE" w:rsidP="005A1A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3EB0">
        <w:rPr>
          <w:b/>
          <w:bCs/>
          <w:color w:val="000000"/>
          <w:sz w:val="28"/>
          <w:szCs w:val="28"/>
        </w:rPr>
        <w:t>«О гуманитарной акции по выявлению уровня владения орфографическими</w:t>
      </w:r>
      <w:r w:rsidR="007C64C0">
        <w:rPr>
          <w:color w:val="000000"/>
          <w:sz w:val="28"/>
          <w:szCs w:val="28"/>
        </w:rPr>
        <w:t xml:space="preserve"> </w:t>
      </w:r>
      <w:r w:rsidRPr="00913EB0">
        <w:rPr>
          <w:b/>
          <w:bCs/>
          <w:color w:val="000000"/>
          <w:sz w:val="28"/>
          <w:szCs w:val="28"/>
        </w:rPr>
        <w:t>и пунктуационными нормами лезгинского литературного языка «Тотальный диктант»</w:t>
      </w:r>
    </w:p>
    <w:p w:rsidR="007D22EE" w:rsidRPr="00913EB0" w:rsidRDefault="007D22EE" w:rsidP="005A1A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D22EE" w:rsidRPr="00913EB0" w:rsidRDefault="007D22EE" w:rsidP="00913E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EB0">
        <w:rPr>
          <w:b/>
          <w:bCs/>
          <w:color w:val="000000"/>
          <w:sz w:val="28"/>
          <w:szCs w:val="28"/>
        </w:rPr>
        <w:t>1. Общие положения</w:t>
      </w:r>
      <w:bookmarkStart w:id="0" w:name="_GoBack"/>
      <w:bookmarkEnd w:id="0"/>
    </w:p>
    <w:p w:rsidR="00A85E18" w:rsidRDefault="007D22EE" w:rsidP="00A85E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6CA2">
        <w:rPr>
          <w:rFonts w:ascii="Times New Roman" w:hAnsi="Times New Roman" w:cs="Times New Roman"/>
          <w:color w:val="000000"/>
          <w:sz w:val="28"/>
          <w:szCs w:val="28"/>
        </w:rPr>
        <w:t>1.1 Тотальный диктант – ежегодная образовательная </w:t>
      </w:r>
      <w:hyperlink r:id="rId8" w:history="1">
        <w:r w:rsidRPr="00776CA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акция</w:t>
        </w:r>
      </w:hyperlink>
      <w:r w:rsidRPr="00776CA2">
        <w:rPr>
          <w:rFonts w:ascii="Times New Roman" w:hAnsi="Times New Roman" w:cs="Times New Roman"/>
          <w:color w:val="000000"/>
          <w:sz w:val="28"/>
          <w:szCs w:val="28"/>
        </w:rPr>
        <w:t>, призванная привлечь внимание к вопросам грамотности и развивать культуру грамотного письма.</w:t>
      </w:r>
      <w:r w:rsidR="00463B5D">
        <w:rPr>
          <w:color w:val="000000"/>
          <w:sz w:val="28"/>
          <w:szCs w:val="28"/>
        </w:rPr>
        <w:t xml:space="preserve"> </w:t>
      </w:r>
      <w:r w:rsidRPr="00A85E18">
        <w:rPr>
          <w:rFonts w:ascii="Times New Roman" w:hAnsi="Times New Roman" w:cs="Times New Roman"/>
          <w:color w:val="000000"/>
          <w:sz w:val="28"/>
          <w:szCs w:val="28"/>
        </w:rPr>
        <w:t>Девиз Тотального диктанта:</w:t>
      </w:r>
      <w:r w:rsidRPr="00913EB0">
        <w:rPr>
          <w:b/>
          <w:bCs/>
          <w:color w:val="000000"/>
          <w:sz w:val="28"/>
          <w:szCs w:val="28"/>
        </w:rPr>
        <w:t> </w:t>
      </w:r>
      <w:r w:rsidRPr="000F5B5B">
        <w:rPr>
          <w:b/>
          <w:color w:val="000000"/>
          <w:sz w:val="28"/>
          <w:szCs w:val="28"/>
        </w:rPr>
        <w:t>«</w:t>
      </w:r>
      <w:r w:rsidR="00A85E18">
        <w:rPr>
          <w:rFonts w:ascii="Times New Roman" w:hAnsi="Times New Roman" w:cs="Times New Roman"/>
          <w:b/>
          <w:sz w:val="28"/>
          <w:szCs w:val="28"/>
        </w:rPr>
        <w:t>З</w:t>
      </w:r>
      <w:r w:rsidR="00A85E18" w:rsidRPr="00E044A2">
        <w:rPr>
          <w:rFonts w:ascii="Times New Roman" w:hAnsi="Times New Roman" w:cs="Times New Roman"/>
          <w:b/>
          <w:sz w:val="28"/>
          <w:szCs w:val="28"/>
        </w:rPr>
        <w:t>наешь родной язык – знаешь себя!</w:t>
      </w:r>
      <w:r w:rsidR="00A85E18">
        <w:rPr>
          <w:rFonts w:ascii="Times New Roman" w:hAnsi="Times New Roman" w:cs="Times New Roman"/>
          <w:b/>
          <w:sz w:val="28"/>
          <w:szCs w:val="28"/>
        </w:rPr>
        <w:t>»</w:t>
      </w:r>
    </w:p>
    <w:p w:rsidR="0051327D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1.3 Основной принцип проведения Тотального диктанта –</w:t>
      </w:r>
      <w:r w:rsidRPr="00913EB0">
        <w:rPr>
          <w:b/>
          <w:bCs/>
          <w:color w:val="000000"/>
          <w:sz w:val="28"/>
          <w:szCs w:val="28"/>
        </w:rPr>
        <w:t> </w:t>
      </w:r>
      <w:r w:rsidRPr="00913EB0">
        <w:rPr>
          <w:color w:val="000000"/>
          <w:sz w:val="28"/>
          <w:szCs w:val="28"/>
        </w:rPr>
        <w:t>единство даты, текста.</w:t>
      </w:r>
      <w:r w:rsidR="0051327D">
        <w:rPr>
          <w:color w:val="000000"/>
          <w:sz w:val="28"/>
          <w:szCs w:val="28"/>
        </w:rPr>
        <w:t xml:space="preserve"> </w:t>
      </w:r>
    </w:p>
    <w:p w:rsidR="007D22EE" w:rsidRPr="00913EB0" w:rsidRDefault="0051327D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b/>
          <w:bCs/>
          <w:color w:val="000000"/>
          <w:sz w:val="28"/>
          <w:szCs w:val="28"/>
        </w:rPr>
        <w:t>2. Цели и задачи акции</w:t>
      </w:r>
    </w:p>
    <w:p w:rsidR="0051327D" w:rsidRPr="00463B5D" w:rsidRDefault="00463B5D" w:rsidP="00463B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</w:t>
      </w:r>
      <w:r w:rsidR="0051327D" w:rsidRPr="00463B5D">
        <w:rPr>
          <w:rFonts w:ascii="Times New Roman" w:hAnsi="Times New Roman"/>
          <w:bCs/>
          <w:sz w:val="28"/>
          <w:szCs w:val="28"/>
        </w:rPr>
        <w:t xml:space="preserve"> Цель Тотального диктанта</w:t>
      </w:r>
      <w:r w:rsidR="0051327D" w:rsidRPr="00463B5D">
        <w:rPr>
          <w:rFonts w:ascii="Times New Roman" w:hAnsi="Times New Roman"/>
          <w:sz w:val="28"/>
          <w:szCs w:val="28"/>
        </w:rPr>
        <w:t xml:space="preserve"> – повышение грамотности участников акции и популяризация родного языка. </w:t>
      </w:r>
    </w:p>
    <w:p w:rsidR="0051327D" w:rsidRPr="000026CB" w:rsidRDefault="00463B5D" w:rsidP="00463B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51327D">
        <w:rPr>
          <w:sz w:val="28"/>
          <w:szCs w:val="28"/>
        </w:rPr>
        <w:t xml:space="preserve"> </w:t>
      </w:r>
      <w:r w:rsidR="0051327D" w:rsidRPr="000026CB">
        <w:rPr>
          <w:sz w:val="28"/>
          <w:szCs w:val="28"/>
        </w:rPr>
        <w:t xml:space="preserve">Задачи образовательной акции: </w:t>
      </w:r>
    </w:p>
    <w:p w:rsidR="0051327D" w:rsidRDefault="0051327D" w:rsidP="00463B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0026CB">
        <w:rPr>
          <w:sz w:val="28"/>
          <w:szCs w:val="28"/>
        </w:rPr>
        <w:t xml:space="preserve">предоставить возможность всем желающим проверить свое знание </w:t>
      </w:r>
      <w:r>
        <w:rPr>
          <w:sz w:val="28"/>
          <w:szCs w:val="28"/>
        </w:rPr>
        <w:t xml:space="preserve"> </w:t>
      </w:r>
    </w:p>
    <w:p w:rsidR="0051327D" w:rsidRPr="000026CB" w:rsidRDefault="00463B5D" w:rsidP="00463B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327D">
        <w:rPr>
          <w:sz w:val="28"/>
          <w:szCs w:val="28"/>
        </w:rPr>
        <w:t xml:space="preserve"> </w:t>
      </w:r>
      <w:r w:rsidR="0051327D" w:rsidRPr="000026CB">
        <w:rPr>
          <w:sz w:val="28"/>
          <w:szCs w:val="28"/>
        </w:rPr>
        <w:t>родного языка;</w:t>
      </w:r>
    </w:p>
    <w:p w:rsidR="00463B5D" w:rsidRDefault="0051327D" w:rsidP="00463B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0026CB">
        <w:rPr>
          <w:sz w:val="28"/>
          <w:szCs w:val="28"/>
        </w:rPr>
        <w:t>популяриз</w:t>
      </w:r>
      <w:r w:rsidR="00463B5D">
        <w:rPr>
          <w:sz w:val="28"/>
          <w:szCs w:val="28"/>
        </w:rPr>
        <w:t>ировать владение родным языком;</w:t>
      </w:r>
    </w:p>
    <w:p w:rsidR="00463B5D" w:rsidRDefault="0051327D" w:rsidP="00463B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0026CB">
        <w:rPr>
          <w:sz w:val="28"/>
          <w:szCs w:val="28"/>
        </w:rPr>
        <w:t>пропагандировать родной язык как средство общения</w:t>
      </w:r>
      <w:r w:rsidR="00463B5D">
        <w:rPr>
          <w:sz w:val="28"/>
          <w:szCs w:val="28"/>
        </w:rPr>
        <w:t>;</w:t>
      </w:r>
    </w:p>
    <w:p w:rsidR="0051327D" w:rsidRPr="000026CB" w:rsidRDefault="00463B5D" w:rsidP="00463B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327D">
        <w:rPr>
          <w:sz w:val="28"/>
          <w:szCs w:val="28"/>
        </w:rPr>
        <w:t xml:space="preserve"> - </w:t>
      </w:r>
      <w:r w:rsidR="0051327D" w:rsidRPr="000026CB">
        <w:rPr>
          <w:sz w:val="28"/>
          <w:szCs w:val="28"/>
        </w:rPr>
        <w:t xml:space="preserve">привитие интереса к   </w:t>
      </w:r>
      <w:r w:rsidR="0051327D">
        <w:rPr>
          <w:sz w:val="28"/>
          <w:szCs w:val="28"/>
        </w:rPr>
        <w:t xml:space="preserve">жизни и творчеству Гомера ХХ </w:t>
      </w:r>
      <w:r>
        <w:rPr>
          <w:sz w:val="28"/>
          <w:szCs w:val="28"/>
        </w:rPr>
        <w:t>века С.</w:t>
      </w:r>
      <w:r w:rsidR="0051327D">
        <w:rPr>
          <w:sz w:val="28"/>
          <w:szCs w:val="28"/>
        </w:rPr>
        <w:t xml:space="preserve"> </w:t>
      </w:r>
      <w:proofErr w:type="spellStart"/>
      <w:r w:rsidR="0051327D">
        <w:rPr>
          <w:sz w:val="28"/>
          <w:szCs w:val="28"/>
        </w:rPr>
        <w:t>Стальского</w:t>
      </w:r>
      <w:proofErr w:type="spellEnd"/>
      <w:r w:rsidR="0051327D">
        <w:rPr>
          <w:sz w:val="28"/>
          <w:szCs w:val="28"/>
        </w:rPr>
        <w:t>.</w:t>
      </w:r>
    </w:p>
    <w:p w:rsidR="005104DC" w:rsidRDefault="0051327D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7D22EE" w:rsidRPr="00913EB0">
        <w:rPr>
          <w:color w:val="000000"/>
          <w:sz w:val="28"/>
          <w:szCs w:val="28"/>
        </w:rPr>
        <w:t xml:space="preserve"> Выявление уровня владения орфографическими и пунктуационными нормами лезгинского литературного языка у </w:t>
      </w:r>
      <w:r w:rsidR="00C55A2F">
        <w:rPr>
          <w:color w:val="000000"/>
          <w:sz w:val="28"/>
          <w:szCs w:val="28"/>
        </w:rPr>
        <w:t>участников Тотального диктанта</w:t>
      </w:r>
      <w:r w:rsidR="00B71FE3">
        <w:rPr>
          <w:color w:val="000000"/>
          <w:sz w:val="28"/>
          <w:szCs w:val="28"/>
        </w:rPr>
        <w:t>.</w:t>
      </w:r>
    </w:p>
    <w:p w:rsidR="005104DC" w:rsidRDefault="0051327D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7D22EE" w:rsidRPr="00913EB0">
        <w:rPr>
          <w:color w:val="000000"/>
          <w:sz w:val="28"/>
          <w:szCs w:val="28"/>
        </w:rPr>
        <w:t>. Выявление знатоков лезгинской</w:t>
      </w:r>
      <w:r w:rsidR="005104DC">
        <w:rPr>
          <w:color w:val="000000"/>
          <w:sz w:val="28"/>
          <w:szCs w:val="28"/>
        </w:rPr>
        <w:t xml:space="preserve"> орфографии и пунктуации среди </w:t>
      </w:r>
      <w:r w:rsidR="005104DC" w:rsidRPr="00913EB0">
        <w:rPr>
          <w:color w:val="000000"/>
          <w:sz w:val="28"/>
          <w:szCs w:val="28"/>
        </w:rPr>
        <w:t>взрослого</w:t>
      </w:r>
      <w:r w:rsidR="005104DC">
        <w:rPr>
          <w:color w:val="000000"/>
          <w:sz w:val="28"/>
          <w:szCs w:val="28"/>
        </w:rPr>
        <w:t xml:space="preserve"> населения, учащихся образовательных организаций.</w:t>
      </w:r>
    </w:p>
    <w:p w:rsidR="007D22EE" w:rsidRPr="00913EB0" w:rsidRDefault="0051327D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="007D22EE" w:rsidRPr="00913EB0">
        <w:rPr>
          <w:color w:val="000000"/>
          <w:sz w:val="28"/>
          <w:szCs w:val="28"/>
        </w:rPr>
        <w:t xml:space="preserve"> Определение частотных ошибок в письменной речи.</w:t>
      </w:r>
    </w:p>
    <w:p w:rsidR="007D22EE" w:rsidRPr="00913EB0" w:rsidRDefault="0051327D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="007D22EE" w:rsidRPr="00913EB0">
        <w:rPr>
          <w:color w:val="000000"/>
          <w:sz w:val="28"/>
          <w:szCs w:val="28"/>
        </w:rPr>
        <w:t xml:space="preserve"> Привлечение внимания к проблеме падения грамотности у населения района.</w:t>
      </w:r>
    </w:p>
    <w:p w:rsidR="007D22EE" w:rsidRPr="00913EB0" w:rsidRDefault="0051327D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7D22EE" w:rsidRPr="00913EB0">
        <w:rPr>
          <w:color w:val="000000"/>
          <w:sz w:val="28"/>
          <w:szCs w:val="28"/>
        </w:rPr>
        <w:t xml:space="preserve"> Стимулирование интереса к самообразованию и повышению грамотности.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b/>
          <w:bCs/>
          <w:color w:val="000000"/>
          <w:sz w:val="28"/>
          <w:szCs w:val="28"/>
        </w:rPr>
        <w:lastRenderedPageBreak/>
        <w:t>3. Организация Тотального диктанта</w:t>
      </w:r>
    </w:p>
    <w:p w:rsidR="007D22EE" w:rsidRPr="00B71FE3" w:rsidRDefault="00B71FE3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 Ответственные</w:t>
      </w:r>
      <w:r w:rsidR="007D22EE" w:rsidRPr="00913EB0">
        <w:rPr>
          <w:color w:val="000000"/>
          <w:sz w:val="28"/>
          <w:szCs w:val="28"/>
        </w:rPr>
        <w:t xml:space="preserve"> за проведение акции – </w:t>
      </w:r>
      <w:r w:rsidRPr="00B71FE3">
        <w:rPr>
          <w:b/>
          <w:color w:val="000000"/>
          <w:sz w:val="28"/>
          <w:szCs w:val="28"/>
        </w:rPr>
        <w:t>Управление образования, Отдел культуры, Информационное агентство.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3.2 Текст для Тотального диктанта отбирается за 5-7 дней до проведения акции (см. Приложение 1).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 xml:space="preserve">3.3 В чтении текста Тотального диктанта участвуют </w:t>
      </w:r>
      <w:r w:rsidR="00C55A2F">
        <w:rPr>
          <w:color w:val="000000"/>
          <w:sz w:val="28"/>
          <w:szCs w:val="28"/>
        </w:rPr>
        <w:t>учителя родного языка</w:t>
      </w:r>
      <w:r w:rsidRPr="00913EB0">
        <w:rPr>
          <w:color w:val="000000"/>
          <w:sz w:val="28"/>
          <w:szCs w:val="28"/>
        </w:rPr>
        <w:t xml:space="preserve"> (см. Приложение 2).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3.4 Предварительный инструктаж для них о порядке и дисциплине в учебных аудиториях во время проведения Тотального диктанта, требованиях к чтению текста диктанта проводится лицом, ответственным за акцию.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3.5 В целях обеспечения объективности результатов, о порядке закрепления за конкретной учебной группой лица, участвующие в чтении текста Тотального диктанта, узнают в день проведения акции.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b/>
          <w:bCs/>
          <w:color w:val="000000"/>
          <w:sz w:val="28"/>
          <w:szCs w:val="28"/>
        </w:rPr>
        <w:t>4. Порядок проведения Тотального диктанта</w:t>
      </w:r>
    </w:p>
    <w:p w:rsidR="007D22EE" w:rsidRPr="00EC7B2A" w:rsidRDefault="003712F3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 Участниками акции являются </w:t>
      </w:r>
      <w:r w:rsidRPr="00EC7B2A">
        <w:rPr>
          <w:color w:val="000000"/>
          <w:sz w:val="28"/>
          <w:szCs w:val="28"/>
        </w:rPr>
        <w:t>все желающие</w:t>
      </w:r>
      <w:r w:rsidR="00EC7B2A" w:rsidRPr="00EC7B2A">
        <w:rPr>
          <w:color w:val="000000"/>
          <w:sz w:val="28"/>
          <w:szCs w:val="28"/>
        </w:rPr>
        <w:t>, которые хотят проверить свое знание родного языка</w:t>
      </w:r>
      <w:r w:rsidR="007D22EE" w:rsidRPr="00EC7B2A">
        <w:rPr>
          <w:color w:val="000000"/>
          <w:sz w:val="28"/>
          <w:szCs w:val="28"/>
        </w:rPr>
        <w:t>.</w:t>
      </w:r>
    </w:p>
    <w:p w:rsidR="007D22EE" w:rsidRPr="00B22AFD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4.2 Дата и время проведен</w:t>
      </w:r>
      <w:r w:rsidR="00B22AFD">
        <w:rPr>
          <w:color w:val="000000"/>
          <w:sz w:val="28"/>
          <w:szCs w:val="28"/>
        </w:rPr>
        <w:t xml:space="preserve">ия акции </w:t>
      </w:r>
      <w:r w:rsidR="00B22AFD" w:rsidRPr="00CA75B9">
        <w:rPr>
          <w:color w:val="000000"/>
          <w:sz w:val="28"/>
          <w:szCs w:val="28"/>
        </w:rPr>
        <w:t>– </w:t>
      </w:r>
      <w:r w:rsidR="00DD3ABC" w:rsidRPr="00CA75B9">
        <w:rPr>
          <w:b/>
          <w:color w:val="000000"/>
          <w:sz w:val="28"/>
          <w:szCs w:val="28"/>
          <w:u w:val="single"/>
        </w:rPr>
        <w:t>16</w:t>
      </w:r>
      <w:r w:rsidR="00B22AFD" w:rsidRPr="00CA75B9">
        <w:rPr>
          <w:b/>
          <w:color w:val="000000"/>
          <w:sz w:val="28"/>
          <w:szCs w:val="28"/>
          <w:u w:val="single"/>
        </w:rPr>
        <w:t xml:space="preserve"> </w:t>
      </w:r>
      <w:r w:rsidR="00B44725" w:rsidRPr="00CA75B9">
        <w:rPr>
          <w:b/>
          <w:color w:val="000000"/>
          <w:sz w:val="28"/>
          <w:szCs w:val="28"/>
          <w:u w:val="single"/>
        </w:rPr>
        <w:t>мая</w:t>
      </w:r>
      <w:r w:rsidR="00B22AFD" w:rsidRPr="00CA75B9">
        <w:rPr>
          <w:b/>
          <w:color w:val="000000"/>
          <w:sz w:val="28"/>
          <w:szCs w:val="28"/>
          <w:u w:val="single"/>
        </w:rPr>
        <w:t xml:space="preserve"> </w:t>
      </w:r>
      <w:r w:rsidRPr="00CA75B9">
        <w:rPr>
          <w:b/>
          <w:color w:val="000000"/>
          <w:sz w:val="28"/>
          <w:szCs w:val="28"/>
          <w:u w:val="single"/>
        </w:rPr>
        <w:t>2019 г.</w:t>
      </w:r>
      <w:r w:rsidRPr="00CA75B9">
        <w:rPr>
          <w:color w:val="000000"/>
          <w:sz w:val="28"/>
          <w:szCs w:val="28"/>
          <w:u w:val="single"/>
        </w:rPr>
        <w:t>,</w:t>
      </w:r>
      <w:r w:rsidR="00B22AFD" w:rsidRPr="00CA75B9">
        <w:rPr>
          <w:color w:val="000000"/>
          <w:sz w:val="28"/>
          <w:szCs w:val="28"/>
          <w:u w:val="single"/>
        </w:rPr>
        <w:t xml:space="preserve"> </w:t>
      </w:r>
      <w:r w:rsidRPr="00CA75B9">
        <w:rPr>
          <w:b/>
          <w:color w:val="000000"/>
          <w:sz w:val="28"/>
          <w:szCs w:val="28"/>
          <w:u w:val="single"/>
        </w:rPr>
        <w:t xml:space="preserve">с </w:t>
      </w:r>
      <w:r w:rsidR="00B22AFD" w:rsidRPr="00CA75B9">
        <w:rPr>
          <w:b/>
          <w:color w:val="000000"/>
          <w:sz w:val="28"/>
          <w:szCs w:val="28"/>
          <w:u w:val="single"/>
        </w:rPr>
        <w:t xml:space="preserve">10:00ч. </w:t>
      </w:r>
      <w:r w:rsidR="00CA75B9" w:rsidRPr="00CA75B9">
        <w:rPr>
          <w:b/>
          <w:color w:val="000000"/>
          <w:sz w:val="28"/>
          <w:szCs w:val="28"/>
          <w:u w:val="single"/>
        </w:rPr>
        <w:t xml:space="preserve"> до </w:t>
      </w:r>
      <w:r w:rsidR="00DD3ABC" w:rsidRPr="00CA75B9">
        <w:rPr>
          <w:b/>
          <w:color w:val="000000"/>
          <w:sz w:val="28"/>
          <w:szCs w:val="28"/>
          <w:u w:val="single"/>
        </w:rPr>
        <w:t>10:4</w:t>
      </w:r>
      <w:r w:rsidR="002B532D" w:rsidRPr="00CA75B9">
        <w:rPr>
          <w:b/>
          <w:color w:val="000000"/>
          <w:sz w:val="28"/>
          <w:szCs w:val="28"/>
          <w:u w:val="single"/>
        </w:rPr>
        <w:t>5</w:t>
      </w:r>
      <w:r w:rsidR="00B22AFD" w:rsidRPr="00CA75B9">
        <w:rPr>
          <w:b/>
          <w:color w:val="000000"/>
          <w:sz w:val="28"/>
          <w:szCs w:val="28"/>
          <w:u w:val="single"/>
        </w:rPr>
        <w:t xml:space="preserve"> ч.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 xml:space="preserve">4.3 Место проведения – </w:t>
      </w:r>
      <w:r w:rsidR="00B22AFD" w:rsidRPr="00B44725">
        <w:rPr>
          <w:b/>
          <w:color w:val="000000"/>
          <w:sz w:val="28"/>
          <w:szCs w:val="28"/>
          <w:u w:val="single"/>
        </w:rPr>
        <w:t xml:space="preserve">Дворец культуры им. </w:t>
      </w:r>
      <w:proofErr w:type="spellStart"/>
      <w:r w:rsidR="00B22AFD" w:rsidRPr="00B44725">
        <w:rPr>
          <w:b/>
          <w:color w:val="000000"/>
          <w:sz w:val="28"/>
          <w:szCs w:val="28"/>
          <w:u w:val="single"/>
        </w:rPr>
        <w:t>И.Тагирова</w:t>
      </w:r>
      <w:proofErr w:type="spellEnd"/>
      <w:r w:rsidR="00B22AFD" w:rsidRPr="00B44725">
        <w:rPr>
          <w:b/>
          <w:color w:val="000000"/>
          <w:sz w:val="28"/>
          <w:szCs w:val="28"/>
          <w:u w:val="single"/>
        </w:rPr>
        <w:t>, ДДТ</w:t>
      </w:r>
      <w:r w:rsidR="00C55A2F">
        <w:rPr>
          <w:b/>
          <w:color w:val="000000"/>
          <w:sz w:val="28"/>
          <w:szCs w:val="28"/>
          <w:u w:val="single"/>
        </w:rPr>
        <w:t>,</w:t>
      </w:r>
      <w:r w:rsidR="00B22AFD">
        <w:rPr>
          <w:color w:val="000000"/>
          <w:sz w:val="28"/>
          <w:szCs w:val="28"/>
          <w:u w:val="single"/>
        </w:rPr>
        <w:t xml:space="preserve"> </w:t>
      </w:r>
      <w:r w:rsidRPr="00913EB0">
        <w:rPr>
          <w:color w:val="000000"/>
          <w:sz w:val="28"/>
          <w:szCs w:val="28"/>
        </w:rPr>
        <w:t>__</w:t>
      </w:r>
      <w:r w:rsidR="00321AF6" w:rsidRPr="00321AF6">
        <w:rPr>
          <w:b/>
          <w:color w:val="000000"/>
          <w:sz w:val="28"/>
          <w:szCs w:val="28"/>
          <w:u w:val="single"/>
        </w:rPr>
        <w:t>образовательные организации</w:t>
      </w:r>
      <w:r w:rsidR="00321AF6">
        <w:rPr>
          <w:color w:val="000000"/>
          <w:sz w:val="28"/>
          <w:szCs w:val="28"/>
          <w:u w:val="single"/>
        </w:rPr>
        <w:t xml:space="preserve"> </w:t>
      </w:r>
      <w:r w:rsidRPr="00913EB0">
        <w:rPr>
          <w:color w:val="000000"/>
          <w:sz w:val="28"/>
          <w:szCs w:val="28"/>
        </w:rPr>
        <w:t>_</w:t>
      </w:r>
      <w:r w:rsidR="00DD3ABC" w:rsidRPr="00DD3ABC">
        <w:rPr>
          <w:b/>
          <w:color w:val="000000"/>
          <w:sz w:val="28"/>
          <w:szCs w:val="28"/>
          <w:u w:val="single"/>
        </w:rPr>
        <w:t>района</w:t>
      </w:r>
      <w:r w:rsidR="00DD3ABC">
        <w:rPr>
          <w:b/>
          <w:color w:val="000000"/>
          <w:sz w:val="28"/>
          <w:szCs w:val="28"/>
        </w:rPr>
        <w:t>_</w:t>
      </w:r>
    </w:p>
    <w:p w:rsidR="005E4DC8" w:rsidRPr="000B1051" w:rsidRDefault="007D22EE" w:rsidP="000B10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4.4.</w:t>
      </w:r>
      <w:r w:rsidR="005E4DC8" w:rsidRPr="000B1051">
        <w:rPr>
          <w:sz w:val="28"/>
          <w:szCs w:val="28"/>
        </w:rPr>
        <w:t>Организационно-методическое обеспечение проведения Тотального диктанта</w:t>
      </w:r>
      <w:r w:rsidR="00B36CEC">
        <w:rPr>
          <w:sz w:val="28"/>
          <w:szCs w:val="28"/>
        </w:rPr>
        <w:t xml:space="preserve"> осуществляю</w:t>
      </w:r>
      <w:r w:rsidR="005E4DC8" w:rsidRPr="000B1051">
        <w:rPr>
          <w:sz w:val="28"/>
          <w:szCs w:val="28"/>
        </w:rPr>
        <w:t xml:space="preserve">т Организаторы и </w:t>
      </w:r>
      <w:r w:rsidR="000B1051">
        <w:rPr>
          <w:sz w:val="28"/>
          <w:szCs w:val="28"/>
        </w:rPr>
        <w:t xml:space="preserve">экспертные </w:t>
      </w:r>
      <w:r w:rsidR="005E4DC8" w:rsidRPr="000B1051">
        <w:rPr>
          <w:sz w:val="28"/>
          <w:szCs w:val="28"/>
        </w:rPr>
        <w:t>комиссии.</w:t>
      </w:r>
    </w:p>
    <w:p w:rsidR="005E4DC8" w:rsidRPr="000B1051" w:rsidRDefault="005E4DC8" w:rsidP="000B10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051">
        <w:rPr>
          <w:rFonts w:ascii="Times New Roman" w:hAnsi="Times New Roman"/>
          <w:b/>
          <w:sz w:val="28"/>
          <w:szCs w:val="28"/>
        </w:rPr>
        <w:t>Организаторы:</w:t>
      </w:r>
    </w:p>
    <w:p w:rsidR="005E4DC8" w:rsidRPr="000B1051" w:rsidRDefault="000B1051" w:rsidP="000B1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4DC8" w:rsidRPr="000B1051">
        <w:rPr>
          <w:rFonts w:ascii="Times New Roman" w:hAnsi="Times New Roman"/>
          <w:sz w:val="28"/>
          <w:szCs w:val="28"/>
        </w:rPr>
        <w:t>разрабатывают текст Тотального диктанта, критерии проверки и оценивания работ;</w:t>
      </w:r>
    </w:p>
    <w:p w:rsidR="005E4DC8" w:rsidRPr="000B1051" w:rsidRDefault="000B1051" w:rsidP="000B1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4DC8" w:rsidRPr="000B1051">
        <w:rPr>
          <w:rFonts w:ascii="Times New Roman" w:hAnsi="Times New Roman"/>
          <w:sz w:val="28"/>
          <w:szCs w:val="28"/>
        </w:rPr>
        <w:t>осуществляют общее руководство подготовкой и проведением Тотального диктанта, а также контроль з</w:t>
      </w:r>
      <w:r>
        <w:rPr>
          <w:rFonts w:ascii="Times New Roman" w:hAnsi="Times New Roman"/>
          <w:sz w:val="28"/>
          <w:szCs w:val="28"/>
        </w:rPr>
        <w:t>а исполнением настоящего Положения</w:t>
      </w:r>
      <w:r w:rsidR="005E4DC8" w:rsidRPr="000B1051">
        <w:rPr>
          <w:rFonts w:ascii="Times New Roman" w:hAnsi="Times New Roman"/>
          <w:sz w:val="28"/>
          <w:szCs w:val="28"/>
        </w:rPr>
        <w:t>;</w:t>
      </w:r>
    </w:p>
    <w:p w:rsidR="005E4DC8" w:rsidRPr="000B1051" w:rsidRDefault="000B1051" w:rsidP="000B1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4DC8" w:rsidRPr="000B1051">
        <w:rPr>
          <w:rFonts w:ascii="Times New Roman" w:hAnsi="Times New Roman"/>
          <w:sz w:val="28"/>
          <w:szCs w:val="28"/>
        </w:rPr>
        <w:t>принимают меры для привлечения широкого круга участников Тотального диктанта;</w:t>
      </w:r>
    </w:p>
    <w:p w:rsidR="005E4DC8" w:rsidRPr="000B1051" w:rsidRDefault="000B1051" w:rsidP="000B1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4DC8" w:rsidRPr="000B1051">
        <w:rPr>
          <w:rFonts w:ascii="Times New Roman" w:hAnsi="Times New Roman"/>
          <w:sz w:val="28"/>
          <w:szCs w:val="28"/>
        </w:rPr>
        <w:t>готовят материалы для освещения организации проекта и его проведения в средствах массовой информации;</w:t>
      </w:r>
    </w:p>
    <w:p w:rsidR="005E4DC8" w:rsidRPr="000B1051" w:rsidRDefault="000B1051" w:rsidP="000B1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4DC8" w:rsidRPr="000B1051">
        <w:rPr>
          <w:rFonts w:ascii="Times New Roman" w:hAnsi="Times New Roman"/>
          <w:sz w:val="28"/>
          <w:szCs w:val="28"/>
        </w:rPr>
        <w:t>анализируют, обобщают итоги проведения.</w:t>
      </w:r>
    </w:p>
    <w:p w:rsidR="005E4DC8" w:rsidRPr="000B1051" w:rsidRDefault="000B1051" w:rsidP="000B1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5B9">
        <w:rPr>
          <w:rFonts w:ascii="Times New Roman" w:hAnsi="Times New Roman"/>
          <w:b/>
          <w:sz w:val="28"/>
          <w:szCs w:val="28"/>
        </w:rPr>
        <w:t xml:space="preserve">Экспертные </w:t>
      </w:r>
      <w:r w:rsidR="005E4DC8" w:rsidRPr="00CA75B9">
        <w:rPr>
          <w:rFonts w:ascii="Times New Roman" w:hAnsi="Times New Roman"/>
          <w:b/>
          <w:sz w:val="28"/>
          <w:szCs w:val="28"/>
        </w:rPr>
        <w:t>комиссии</w:t>
      </w:r>
      <w:r w:rsidR="005E4DC8" w:rsidRPr="000B1051">
        <w:rPr>
          <w:rFonts w:ascii="Times New Roman" w:hAnsi="Times New Roman"/>
          <w:sz w:val="28"/>
          <w:szCs w:val="28"/>
        </w:rPr>
        <w:t xml:space="preserve"> создаются в населенных пунктах, поддержавших проведение образовательной акции.</w:t>
      </w:r>
    </w:p>
    <w:p w:rsidR="005E4DC8" w:rsidRPr="000B1051" w:rsidRDefault="005E4DC8" w:rsidP="000B1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1051">
        <w:rPr>
          <w:rFonts w:ascii="Times New Roman" w:hAnsi="Times New Roman"/>
          <w:sz w:val="28"/>
          <w:szCs w:val="28"/>
        </w:rPr>
        <w:t xml:space="preserve">Состав </w:t>
      </w:r>
      <w:r w:rsidR="000B1051">
        <w:rPr>
          <w:rFonts w:ascii="Times New Roman" w:hAnsi="Times New Roman"/>
          <w:sz w:val="28"/>
          <w:szCs w:val="28"/>
        </w:rPr>
        <w:t xml:space="preserve">экспертной </w:t>
      </w:r>
      <w:r w:rsidRPr="000B1051">
        <w:rPr>
          <w:rFonts w:ascii="Times New Roman" w:hAnsi="Times New Roman"/>
          <w:sz w:val="28"/>
          <w:szCs w:val="28"/>
        </w:rPr>
        <w:t xml:space="preserve">комиссии формируется из </w:t>
      </w:r>
      <w:r w:rsidR="000B1051" w:rsidRPr="000B1051">
        <w:rPr>
          <w:rFonts w:ascii="Times New Roman" w:hAnsi="Times New Roman"/>
          <w:sz w:val="28"/>
          <w:szCs w:val="28"/>
        </w:rPr>
        <w:t>числа учителей</w:t>
      </w:r>
      <w:r w:rsidRPr="000B1051">
        <w:rPr>
          <w:rFonts w:ascii="Times New Roman" w:hAnsi="Times New Roman"/>
          <w:sz w:val="28"/>
          <w:szCs w:val="28"/>
        </w:rPr>
        <w:t xml:space="preserve"> родного языка и литературы. Во главе проверочной комиссии должен стоять професси</w:t>
      </w:r>
      <w:r w:rsidR="000B1051">
        <w:rPr>
          <w:rFonts w:ascii="Times New Roman" w:hAnsi="Times New Roman"/>
          <w:sz w:val="28"/>
          <w:szCs w:val="28"/>
        </w:rPr>
        <w:t>ональный филолог, учитель родного языка и литературы.</w:t>
      </w:r>
      <w:r w:rsidRPr="000B1051">
        <w:rPr>
          <w:rFonts w:ascii="Times New Roman" w:hAnsi="Times New Roman"/>
          <w:sz w:val="28"/>
          <w:szCs w:val="28"/>
        </w:rPr>
        <w:t xml:space="preserve"> Члены </w:t>
      </w:r>
      <w:r w:rsidR="000B1051">
        <w:rPr>
          <w:rFonts w:ascii="Times New Roman" w:hAnsi="Times New Roman"/>
          <w:sz w:val="28"/>
          <w:szCs w:val="28"/>
        </w:rPr>
        <w:t xml:space="preserve">экспертной </w:t>
      </w:r>
      <w:r w:rsidRPr="000B1051">
        <w:rPr>
          <w:rFonts w:ascii="Times New Roman" w:hAnsi="Times New Roman"/>
          <w:sz w:val="28"/>
          <w:szCs w:val="28"/>
        </w:rPr>
        <w:t xml:space="preserve">комиссии работают в ней на добровольных началах и безвозмездно, руководствуются заранее определенными, централизованно разработанными критериями при проверке и оценке работ. </w:t>
      </w:r>
    </w:p>
    <w:p w:rsidR="005E4DC8" w:rsidRPr="00913EB0" w:rsidRDefault="00B36CEC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6CEC">
        <w:rPr>
          <w:color w:val="000000"/>
          <w:sz w:val="28"/>
          <w:szCs w:val="28"/>
        </w:rPr>
        <w:t>4.5</w:t>
      </w:r>
      <w:r>
        <w:rPr>
          <w:b/>
          <w:color w:val="000000"/>
          <w:sz w:val="28"/>
          <w:szCs w:val="28"/>
        </w:rPr>
        <w:t xml:space="preserve"> </w:t>
      </w:r>
      <w:r w:rsidR="000B1051" w:rsidRPr="00B36CEC">
        <w:rPr>
          <w:color w:val="000000"/>
          <w:sz w:val="28"/>
          <w:szCs w:val="28"/>
        </w:rPr>
        <w:t>Учителя</w:t>
      </w:r>
      <w:r w:rsidR="000B1051">
        <w:rPr>
          <w:color w:val="000000"/>
          <w:sz w:val="28"/>
          <w:szCs w:val="28"/>
        </w:rPr>
        <w:t xml:space="preserve"> </w:t>
      </w:r>
      <w:r w:rsidR="000B1051" w:rsidRPr="002B532D">
        <w:rPr>
          <w:color w:val="000000"/>
          <w:sz w:val="28"/>
          <w:szCs w:val="28"/>
        </w:rPr>
        <w:t>родного языка,</w:t>
      </w:r>
      <w:r w:rsidR="000B1051" w:rsidRPr="00913EB0">
        <w:rPr>
          <w:color w:val="000000"/>
          <w:sz w:val="28"/>
          <w:szCs w:val="28"/>
        </w:rPr>
        <w:t xml:space="preserve"> участвующие в чтении текста Тотального диктанта, обращаются к участникам акции с кратким вступительным словом о </w:t>
      </w:r>
      <w:r w:rsidR="000B1051" w:rsidRPr="00B22AFD">
        <w:rPr>
          <w:color w:val="000000"/>
          <w:sz w:val="28"/>
          <w:szCs w:val="28"/>
        </w:rPr>
        <w:t>ее</w:t>
      </w:r>
      <w:r w:rsidR="000B1051" w:rsidRPr="00913EB0">
        <w:rPr>
          <w:color w:val="000000"/>
          <w:sz w:val="28"/>
          <w:szCs w:val="28"/>
        </w:rPr>
        <w:t xml:space="preserve"> значении, целя</w:t>
      </w:r>
      <w:r w:rsidR="000B1051">
        <w:rPr>
          <w:color w:val="000000"/>
          <w:sz w:val="28"/>
          <w:szCs w:val="28"/>
        </w:rPr>
        <w:t>х</w:t>
      </w:r>
      <w:r w:rsidR="000B1051" w:rsidRPr="00913EB0">
        <w:rPr>
          <w:color w:val="000000"/>
          <w:sz w:val="28"/>
          <w:szCs w:val="28"/>
        </w:rPr>
        <w:t xml:space="preserve"> и задачах.</w:t>
      </w:r>
    </w:p>
    <w:p w:rsidR="007D22EE" w:rsidRPr="00913EB0" w:rsidRDefault="00B36CEC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r w:rsidR="007D22EE" w:rsidRPr="00913EB0">
        <w:rPr>
          <w:color w:val="000000"/>
          <w:sz w:val="28"/>
          <w:szCs w:val="28"/>
        </w:rPr>
        <w:t xml:space="preserve"> Во время проведения акции ее участникам запрещается использование мобильных средств связи, смартфонов, планшетов и т.п. Все участники </w:t>
      </w:r>
      <w:r w:rsidR="007D22EE" w:rsidRPr="00913EB0">
        <w:rPr>
          <w:color w:val="000000"/>
          <w:sz w:val="28"/>
          <w:szCs w:val="28"/>
        </w:rPr>
        <w:lastRenderedPageBreak/>
        <w:t>Тотального диктанта обеспечиваются необходимыми письменными принадлежностями.</w:t>
      </w:r>
    </w:p>
    <w:p w:rsidR="007D22EE" w:rsidRDefault="00B36CEC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</w:t>
      </w:r>
      <w:r w:rsidR="007D22EE" w:rsidRPr="00913EB0">
        <w:rPr>
          <w:color w:val="000000"/>
          <w:sz w:val="28"/>
          <w:szCs w:val="28"/>
        </w:rPr>
        <w:t> Написанные д</w:t>
      </w:r>
      <w:r w:rsidR="00DD3ABC">
        <w:rPr>
          <w:color w:val="000000"/>
          <w:sz w:val="28"/>
          <w:szCs w:val="28"/>
        </w:rPr>
        <w:t xml:space="preserve">иктанты проверяются </w:t>
      </w:r>
      <w:r w:rsidR="005E4DC8">
        <w:rPr>
          <w:color w:val="000000"/>
          <w:sz w:val="28"/>
          <w:szCs w:val="28"/>
        </w:rPr>
        <w:t>экспертной комиссией (</w:t>
      </w:r>
      <w:r w:rsidR="00DD3ABC">
        <w:rPr>
          <w:color w:val="000000"/>
          <w:sz w:val="28"/>
          <w:szCs w:val="28"/>
        </w:rPr>
        <w:t xml:space="preserve">учителями </w:t>
      </w:r>
      <w:r w:rsidR="004904B1" w:rsidRPr="00913EB0">
        <w:rPr>
          <w:color w:val="000000"/>
          <w:sz w:val="28"/>
          <w:szCs w:val="28"/>
        </w:rPr>
        <w:t>лезгинского языка</w:t>
      </w:r>
      <w:r w:rsidR="005E4DC8">
        <w:rPr>
          <w:color w:val="000000"/>
          <w:sz w:val="28"/>
          <w:szCs w:val="28"/>
        </w:rPr>
        <w:t>), которые:</w:t>
      </w:r>
    </w:p>
    <w:p w:rsidR="005E4DC8" w:rsidRPr="000B1051" w:rsidRDefault="000B1051" w:rsidP="000B1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4DC8" w:rsidRPr="000B1051">
        <w:rPr>
          <w:rFonts w:ascii="Times New Roman" w:hAnsi="Times New Roman"/>
          <w:sz w:val="28"/>
          <w:szCs w:val="28"/>
        </w:rPr>
        <w:t>шифруют работы участников Тотального диктанта;</w:t>
      </w:r>
    </w:p>
    <w:p w:rsidR="005E4DC8" w:rsidRPr="000B1051" w:rsidRDefault="000B1051" w:rsidP="000B1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4DC8" w:rsidRPr="000B1051">
        <w:rPr>
          <w:rFonts w:ascii="Times New Roman" w:hAnsi="Times New Roman"/>
          <w:sz w:val="28"/>
          <w:szCs w:val="28"/>
        </w:rPr>
        <w:t>проводят Тотальный диктант для всех желающих;</w:t>
      </w:r>
    </w:p>
    <w:p w:rsidR="005E4DC8" w:rsidRPr="000B1051" w:rsidRDefault="000B1051" w:rsidP="000B1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4DC8" w:rsidRPr="000B1051">
        <w:rPr>
          <w:rFonts w:ascii="Times New Roman" w:hAnsi="Times New Roman"/>
          <w:sz w:val="28"/>
          <w:szCs w:val="28"/>
        </w:rPr>
        <w:t>осуществляют проверку письменных работ участников Тотального диктанта;</w:t>
      </w:r>
    </w:p>
    <w:p w:rsidR="000B1051" w:rsidRDefault="000B1051" w:rsidP="000B10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4DC8" w:rsidRPr="000B1051">
        <w:rPr>
          <w:rFonts w:ascii="Times New Roman" w:hAnsi="Times New Roman"/>
          <w:sz w:val="28"/>
          <w:szCs w:val="28"/>
        </w:rPr>
        <w:t>заполняют итоговый протокол результат</w:t>
      </w:r>
      <w:r w:rsidR="00C55A2F">
        <w:rPr>
          <w:rFonts w:ascii="Times New Roman" w:hAnsi="Times New Roman"/>
          <w:sz w:val="28"/>
          <w:szCs w:val="28"/>
        </w:rPr>
        <w:t xml:space="preserve">ов </w:t>
      </w:r>
      <w:r w:rsidR="005E4DC8" w:rsidRPr="000B1051">
        <w:rPr>
          <w:rFonts w:ascii="Times New Roman" w:hAnsi="Times New Roman"/>
          <w:sz w:val="28"/>
          <w:szCs w:val="28"/>
        </w:rPr>
        <w:t xml:space="preserve">проведения Тотального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E4DC8" w:rsidRPr="000B1051" w:rsidRDefault="000B1051" w:rsidP="000B10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E4DC8" w:rsidRPr="000B1051">
        <w:rPr>
          <w:rFonts w:ascii="Times New Roman" w:hAnsi="Times New Roman"/>
          <w:sz w:val="28"/>
          <w:szCs w:val="28"/>
        </w:rPr>
        <w:t>диктанта, направляют его в электронном виде Организатору;</w:t>
      </w:r>
    </w:p>
    <w:p w:rsidR="005E4DC8" w:rsidRPr="000B1051" w:rsidRDefault="000B1051" w:rsidP="000B1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4DC8" w:rsidRPr="000B1051">
        <w:rPr>
          <w:rFonts w:ascii="Times New Roman" w:hAnsi="Times New Roman"/>
          <w:sz w:val="28"/>
          <w:szCs w:val="28"/>
        </w:rPr>
        <w:t>передают (направляют) письменные работы участников Организаторам.</w:t>
      </w:r>
    </w:p>
    <w:p w:rsidR="005E4DC8" w:rsidRPr="00913EB0" w:rsidRDefault="005E4DC8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b/>
          <w:bCs/>
          <w:color w:val="000000"/>
          <w:sz w:val="28"/>
          <w:szCs w:val="28"/>
        </w:rPr>
        <w:t>5. Подведение итогов акции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5.1 По результатам проверки диктантов</w:t>
      </w:r>
      <w:r w:rsidR="00DD3ABC">
        <w:rPr>
          <w:color w:val="000000"/>
          <w:sz w:val="28"/>
          <w:szCs w:val="28"/>
        </w:rPr>
        <w:t xml:space="preserve"> учителя</w:t>
      </w:r>
      <w:r w:rsidRPr="00913EB0">
        <w:rPr>
          <w:color w:val="000000"/>
          <w:sz w:val="28"/>
          <w:szCs w:val="28"/>
        </w:rPr>
        <w:t> </w:t>
      </w:r>
      <w:r w:rsidR="004904B1" w:rsidRPr="00913EB0">
        <w:rPr>
          <w:color w:val="000000"/>
          <w:sz w:val="28"/>
          <w:szCs w:val="28"/>
        </w:rPr>
        <w:t>лезгинского</w:t>
      </w:r>
      <w:r w:rsidRPr="00913EB0">
        <w:rPr>
          <w:color w:val="000000"/>
          <w:sz w:val="28"/>
          <w:szCs w:val="28"/>
        </w:rPr>
        <w:t xml:space="preserve"> языка проводят анализ ошибок (Приложение 3) и формулируют необходимые рекомендации для устранения пробелов в знаниях, которые могут быть доведены до сведения участников акции посредством </w:t>
      </w:r>
      <w:r w:rsidR="00F34FC2" w:rsidRPr="00F34FC2">
        <w:rPr>
          <w:color w:val="000000"/>
          <w:sz w:val="28"/>
          <w:szCs w:val="28"/>
          <w:shd w:val="clear" w:color="auto" w:fill="FFFFFF"/>
        </w:rPr>
        <w:t xml:space="preserve">обсуждения на </w:t>
      </w:r>
      <w:r w:rsidR="00321AF6">
        <w:rPr>
          <w:color w:val="000000"/>
          <w:sz w:val="28"/>
          <w:szCs w:val="28"/>
          <w:shd w:val="clear" w:color="auto" w:fill="FFFFFF"/>
        </w:rPr>
        <w:t>заседаниях РМО и</w:t>
      </w:r>
      <w:r w:rsidR="00F34FC2" w:rsidRPr="00F34FC2">
        <w:rPr>
          <w:color w:val="000000"/>
          <w:sz w:val="28"/>
          <w:szCs w:val="28"/>
          <w:shd w:val="clear" w:color="auto" w:fill="FFFFFF"/>
        </w:rPr>
        <w:t xml:space="preserve"> Ассоциации учителей родного языка и литературы, публикации на сайте муниципального района, сообщения по местному телевидению</w:t>
      </w:r>
      <w:r w:rsidR="00F34FC2">
        <w:rPr>
          <w:rFonts w:ascii="Arial" w:hAnsi="Arial" w:cs="Arial"/>
          <w:color w:val="000000"/>
          <w:shd w:val="clear" w:color="auto" w:fill="FFFFFF"/>
        </w:rPr>
        <w:t>.</w:t>
      </w:r>
    </w:p>
    <w:p w:rsidR="007D22EE" w:rsidRPr="00913EB0" w:rsidRDefault="00B44725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5.2</w:t>
      </w:r>
      <w:r>
        <w:rPr>
          <w:color w:val="000000"/>
          <w:sz w:val="28"/>
          <w:szCs w:val="28"/>
        </w:rPr>
        <w:t xml:space="preserve"> </w:t>
      </w:r>
      <w:r w:rsidRPr="00913EB0">
        <w:rPr>
          <w:color w:val="000000"/>
          <w:sz w:val="28"/>
          <w:szCs w:val="28"/>
        </w:rPr>
        <w:t>Кроме</w:t>
      </w:r>
      <w:r w:rsidR="007D22EE" w:rsidRPr="00913EB0">
        <w:rPr>
          <w:color w:val="000000"/>
          <w:sz w:val="28"/>
          <w:szCs w:val="28"/>
        </w:rPr>
        <w:t xml:space="preserve"> того, по результатам проверки определяются победители акции «Тотальный диктант» в следующих номинациях:</w:t>
      </w:r>
    </w:p>
    <w:p w:rsidR="007D22EE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 xml:space="preserve">5.2.1 </w:t>
      </w:r>
      <w:r w:rsidRPr="003F4840">
        <w:rPr>
          <w:b/>
          <w:color w:val="000000"/>
          <w:sz w:val="28"/>
          <w:szCs w:val="28"/>
        </w:rPr>
        <w:t xml:space="preserve">«Знаток </w:t>
      </w:r>
      <w:r w:rsidR="004904B1" w:rsidRPr="003F4840">
        <w:rPr>
          <w:b/>
          <w:color w:val="000000"/>
          <w:sz w:val="28"/>
          <w:szCs w:val="28"/>
        </w:rPr>
        <w:t xml:space="preserve">лезгинской </w:t>
      </w:r>
      <w:r w:rsidRPr="003F4840">
        <w:rPr>
          <w:b/>
          <w:color w:val="000000"/>
          <w:sz w:val="28"/>
          <w:szCs w:val="28"/>
        </w:rPr>
        <w:t>орфографии и пунктуации»</w:t>
      </w:r>
      <w:r w:rsidRPr="00913EB0">
        <w:rPr>
          <w:color w:val="000000"/>
          <w:sz w:val="28"/>
          <w:szCs w:val="28"/>
        </w:rPr>
        <w:t xml:space="preserve"> (безошибоч</w:t>
      </w:r>
      <w:r w:rsidR="00DD629A">
        <w:rPr>
          <w:color w:val="000000"/>
          <w:sz w:val="28"/>
          <w:szCs w:val="28"/>
        </w:rPr>
        <w:t>ные работы):</w:t>
      </w:r>
    </w:p>
    <w:p w:rsidR="00B62287" w:rsidRDefault="00DD3ABC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62287">
        <w:rPr>
          <w:color w:val="000000"/>
          <w:sz w:val="28"/>
          <w:szCs w:val="28"/>
        </w:rPr>
        <w:t xml:space="preserve">   1-я возрастная группа </w:t>
      </w:r>
      <w:r>
        <w:rPr>
          <w:color w:val="000000"/>
          <w:sz w:val="28"/>
          <w:szCs w:val="28"/>
        </w:rPr>
        <w:t>«</w:t>
      </w:r>
      <w:r w:rsidR="00DD629A">
        <w:rPr>
          <w:color w:val="000000"/>
          <w:sz w:val="28"/>
          <w:szCs w:val="28"/>
        </w:rPr>
        <w:t>Учащиеся образовательных организаций»</w:t>
      </w:r>
      <w:r w:rsidR="00B62287">
        <w:rPr>
          <w:color w:val="000000"/>
          <w:sz w:val="28"/>
          <w:szCs w:val="28"/>
        </w:rPr>
        <w:t>;</w:t>
      </w:r>
    </w:p>
    <w:p w:rsidR="00B62287" w:rsidRDefault="00B62287" w:rsidP="00B622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2-я возрастная группа «Взрослое население».</w:t>
      </w:r>
    </w:p>
    <w:p w:rsidR="007D22EE" w:rsidRDefault="004904B1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5.2.2</w:t>
      </w:r>
      <w:r w:rsidR="007D22EE" w:rsidRPr="00913EB0">
        <w:rPr>
          <w:color w:val="000000"/>
          <w:sz w:val="28"/>
          <w:szCs w:val="28"/>
        </w:rPr>
        <w:t xml:space="preserve"> </w:t>
      </w:r>
      <w:r w:rsidR="007D22EE" w:rsidRPr="003F4840">
        <w:rPr>
          <w:b/>
          <w:color w:val="000000"/>
          <w:sz w:val="28"/>
          <w:szCs w:val="28"/>
        </w:rPr>
        <w:t>«Самые грамотные специалисты»</w:t>
      </w:r>
      <w:r w:rsidR="007D22EE" w:rsidRPr="00913EB0">
        <w:rPr>
          <w:color w:val="000000"/>
          <w:sz w:val="28"/>
          <w:szCs w:val="28"/>
        </w:rPr>
        <w:t xml:space="preserve"> (побеждает та специальность или профессия, представители которой продемонстрировали лучшие результаты).</w:t>
      </w:r>
    </w:p>
    <w:p w:rsidR="00DD629A" w:rsidRPr="00913EB0" w:rsidRDefault="00DD629A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5.2.3 </w:t>
      </w:r>
      <w:r w:rsidRPr="003F4840">
        <w:rPr>
          <w:b/>
          <w:color w:val="000000"/>
          <w:sz w:val="28"/>
          <w:szCs w:val="28"/>
        </w:rPr>
        <w:t xml:space="preserve">«За любовь и </w:t>
      </w:r>
      <w:r w:rsidR="00C55A2F">
        <w:rPr>
          <w:b/>
          <w:color w:val="000000"/>
          <w:sz w:val="28"/>
          <w:szCs w:val="28"/>
        </w:rPr>
        <w:t>верность к</w:t>
      </w:r>
      <w:r w:rsidRPr="003F4840">
        <w:rPr>
          <w:b/>
          <w:color w:val="000000"/>
          <w:sz w:val="28"/>
          <w:szCs w:val="28"/>
        </w:rPr>
        <w:t xml:space="preserve"> родному языку»</w:t>
      </w:r>
      <w:r>
        <w:rPr>
          <w:color w:val="000000"/>
          <w:sz w:val="28"/>
          <w:szCs w:val="28"/>
        </w:rPr>
        <w:t xml:space="preserve"> (побеждаю</w:t>
      </w:r>
      <w:r w:rsidRPr="00913EB0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="00C55A2F">
        <w:rPr>
          <w:color w:val="000000"/>
          <w:sz w:val="28"/>
          <w:szCs w:val="28"/>
        </w:rPr>
        <w:t>наиболее отличившиеся участники</w:t>
      </w:r>
      <w:r>
        <w:rPr>
          <w:color w:val="000000"/>
          <w:sz w:val="28"/>
          <w:szCs w:val="28"/>
        </w:rPr>
        <w:t xml:space="preserve">, </w:t>
      </w:r>
      <w:r w:rsidR="00C55A2F">
        <w:rPr>
          <w:color w:val="000000"/>
          <w:sz w:val="28"/>
          <w:szCs w:val="28"/>
        </w:rPr>
        <w:t>живущие за пределами малой Родины</w:t>
      </w:r>
      <w:r>
        <w:rPr>
          <w:color w:val="000000"/>
          <w:sz w:val="28"/>
          <w:szCs w:val="28"/>
        </w:rPr>
        <w:t xml:space="preserve">). 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5.3 Победители в номинациях награждаются грамотами (дипломами, благодарственными письмами).</w:t>
      </w:r>
    </w:p>
    <w:p w:rsidR="001B244E" w:rsidRDefault="003F4840" w:rsidP="003F48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5.4 </w:t>
      </w:r>
      <w:r w:rsidRPr="000026CB">
        <w:rPr>
          <w:sz w:val="28"/>
          <w:szCs w:val="28"/>
        </w:rPr>
        <w:t>О</w:t>
      </w:r>
      <w:r>
        <w:rPr>
          <w:sz w:val="28"/>
          <w:szCs w:val="28"/>
        </w:rPr>
        <w:t>бразовательные организации</w:t>
      </w:r>
      <w:r w:rsidRPr="000026CB">
        <w:rPr>
          <w:sz w:val="28"/>
          <w:szCs w:val="28"/>
        </w:rPr>
        <w:t>, собравшие наибольшее количество участников акции, награждаются благодарственными письмами.</w:t>
      </w:r>
    </w:p>
    <w:p w:rsidR="001B244E" w:rsidRDefault="001B244E" w:rsidP="00463B5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1B244E" w:rsidRDefault="001B244E" w:rsidP="00463B5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1B244E" w:rsidRDefault="001B244E" w:rsidP="00463B5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1B244E" w:rsidRDefault="001B244E" w:rsidP="00463B5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1B244E" w:rsidRDefault="001B244E" w:rsidP="00463B5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1B244E" w:rsidRDefault="001B244E" w:rsidP="00463B5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1B244E" w:rsidRDefault="001B244E" w:rsidP="00463B5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1B244E" w:rsidRDefault="001B244E" w:rsidP="00463B5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1B244E" w:rsidRDefault="001B244E" w:rsidP="00463B5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1B244E" w:rsidRDefault="001B244E" w:rsidP="00463B5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C55A2F" w:rsidRDefault="00C55A2F" w:rsidP="00463B5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C55A2F" w:rsidRDefault="00C55A2F" w:rsidP="00463B5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C55A2F" w:rsidRDefault="00C55A2F" w:rsidP="00463B5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1B244E" w:rsidRDefault="001B244E" w:rsidP="00463B5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913EB0">
        <w:rPr>
          <w:b/>
          <w:bCs/>
          <w:color w:val="000000"/>
          <w:sz w:val="28"/>
          <w:szCs w:val="28"/>
        </w:rPr>
        <w:t>Приложение 1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F5B5B" w:rsidRPr="000F5B5B" w:rsidRDefault="007D22EE" w:rsidP="00463B5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13EB0">
        <w:rPr>
          <w:color w:val="000000"/>
          <w:sz w:val="28"/>
          <w:szCs w:val="28"/>
        </w:rPr>
        <w:t>Вступительное</w:t>
      </w:r>
      <w:r w:rsidR="00572A5C">
        <w:rPr>
          <w:color w:val="000000"/>
          <w:sz w:val="28"/>
          <w:szCs w:val="28"/>
        </w:rPr>
        <w:t xml:space="preserve"> слово лица, читающего диктант:</w:t>
      </w:r>
      <w:r w:rsidRPr="00913EB0">
        <w:rPr>
          <w:color w:val="000000"/>
          <w:sz w:val="28"/>
          <w:szCs w:val="28"/>
        </w:rPr>
        <w:t xml:space="preserve"> Одной из важнейших гуманитарных дисциплин является «</w:t>
      </w:r>
      <w:r w:rsidR="00913EB0" w:rsidRPr="00913EB0">
        <w:rPr>
          <w:color w:val="000000"/>
          <w:sz w:val="28"/>
          <w:szCs w:val="28"/>
        </w:rPr>
        <w:t>Лезгин</w:t>
      </w:r>
      <w:r w:rsidRPr="00913EB0">
        <w:rPr>
          <w:color w:val="000000"/>
          <w:sz w:val="28"/>
          <w:szCs w:val="28"/>
        </w:rPr>
        <w:t xml:space="preserve">ский язык». </w:t>
      </w:r>
      <w:r w:rsidR="00764387">
        <w:rPr>
          <w:color w:val="000000"/>
          <w:sz w:val="28"/>
          <w:szCs w:val="28"/>
        </w:rPr>
        <w:t xml:space="preserve">Уже второй год подряд в нашем районе проходит тотальный диктант - </w:t>
      </w:r>
      <w:r w:rsidRPr="00913EB0">
        <w:rPr>
          <w:color w:val="000000"/>
          <w:sz w:val="28"/>
          <w:szCs w:val="28"/>
        </w:rPr>
        <w:t>образовательная </w:t>
      </w:r>
      <w:hyperlink r:id="rId9" w:history="1">
        <w:r w:rsidRPr="00572A5C">
          <w:rPr>
            <w:rStyle w:val="a4"/>
            <w:color w:val="auto"/>
            <w:sz w:val="28"/>
            <w:szCs w:val="28"/>
            <w:u w:val="none"/>
          </w:rPr>
          <w:t>акция</w:t>
        </w:r>
      </w:hyperlink>
      <w:r w:rsidRPr="00572A5C">
        <w:rPr>
          <w:sz w:val="28"/>
          <w:szCs w:val="28"/>
        </w:rPr>
        <w:t xml:space="preserve">, </w:t>
      </w:r>
      <w:r w:rsidRPr="00913EB0">
        <w:rPr>
          <w:color w:val="000000"/>
          <w:sz w:val="28"/>
          <w:szCs w:val="28"/>
        </w:rPr>
        <w:t xml:space="preserve">призванная привлечь внимание к вопросам грамотности и развивать культуру грамотного письма. </w:t>
      </w:r>
    </w:p>
    <w:p w:rsidR="00A85E18" w:rsidRDefault="007D22EE" w:rsidP="00A85E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5E18">
        <w:rPr>
          <w:rFonts w:ascii="Times New Roman" w:hAnsi="Times New Roman" w:cs="Times New Roman"/>
          <w:color w:val="000000"/>
          <w:sz w:val="28"/>
          <w:szCs w:val="28"/>
        </w:rPr>
        <w:t>Девиз Тотального диктанта:</w:t>
      </w:r>
      <w:r w:rsidRPr="00913EB0">
        <w:rPr>
          <w:color w:val="000000"/>
          <w:sz w:val="28"/>
          <w:szCs w:val="28"/>
        </w:rPr>
        <w:t> </w:t>
      </w:r>
      <w:r w:rsidRPr="00A66718">
        <w:rPr>
          <w:b/>
          <w:color w:val="000000"/>
          <w:sz w:val="28"/>
          <w:szCs w:val="28"/>
        </w:rPr>
        <w:t>«</w:t>
      </w:r>
      <w:r w:rsidR="00A85E18">
        <w:rPr>
          <w:rFonts w:ascii="Times New Roman" w:hAnsi="Times New Roman" w:cs="Times New Roman"/>
          <w:b/>
          <w:sz w:val="28"/>
          <w:szCs w:val="28"/>
        </w:rPr>
        <w:t>З</w:t>
      </w:r>
      <w:r w:rsidR="00A85E18" w:rsidRPr="00E044A2">
        <w:rPr>
          <w:rFonts w:ascii="Times New Roman" w:hAnsi="Times New Roman" w:cs="Times New Roman"/>
          <w:b/>
          <w:sz w:val="28"/>
          <w:szCs w:val="28"/>
        </w:rPr>
        <w:t>наешь родной язык – знаешь себя!</w:t>
      </w:r>
      <w:r w:rsidR="00A85E18">
        <w:rPr>
          <w:rFonts w:ascii="Times New Roman" w:hAnsi="Times New Roman" w:cs="Times New Roman"/>
          <w:b/>
          <w:sz w:val="28"/>
          <w:szCs w:val="28"/>
        </w:rPr>
        <w:t>»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 w:line="446" w:lineRule="atLeast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 xml:space="preserve"> Сегодня вы все тоже станете участниками тотального диктанта. Для этого на верхней строке выданного вам листа, слева, напишите, пожалуйста, свою фамилию и имя».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 w:line="446" w:lineRule="atLeast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Инструкция для участников Тотального диктанта:</w:t>
      </w:r>
    </w:p>
    <w:p w:rsidR="00555A47" w:rsidRDefault="007D22EE" w:rsidP="00463B5D">
      <w:pPr>
        <w:pStyle w:val="a3"/>
        <w:shd w:val="clear" w:color="auto" w:fill="FFFFFF"/>
        <w:spacing w:before="0" w:beforeAutospacing="0" w:after="0" w:afterAutospacing="0" w:line="446" w:lineRule="atLeast"/>
        <w:jc w:val="both"/>
        <w:rPr>
          <w:i/>
          <w:iCs/>
          <w:color w:val="000000"/>
          <w:sz w:val="28"/>
          <w:szCs w:val="28"/>
        </w:rPr>
      </w:pPr>
      <w:r w:rsidRPr="00913EB0">
        <w:rPr>
          <w:i/>
          <w:iCs/>
          <w:color w:val="000000"/>
          <w:sz w:val="28"/>
          <w:szCs w:val="28"/>
        </w:rPr>
        <w:t xml:space="preserve">Вам необходимо прослушать небольшой отрывок из </w:t>
      </w:r>
      <w:r w:rsidR="00DD3ABC" w:rsidRPr="003F41C2">
        <w:rPr>
          <w:b/>
          <w:i/>
          <w:iCs/>
          <w:color w:val="000000"/>
          <w:sz w:val="28"/>
          <w:szCs w:val="28"/>
        </w:rPr>
        <w:t xml:space="preserve">автобиографии Сулеймана </w:t>
      </w:r>
      <w:proofErr w:type="spellStart"/>
      <w:r w:rsidR="003F41C2" w:rsidRPr="003F41C2">
        <w:rPr>
          <w:b/>
          <w:i/>
          <w:iCs/>
          <w:color w:val="000000"/>
          <w:sz w:val="28"/>
          <w:szCs w:val="28"/>
        </w:rPr>
        <w:t>Стальского</w:t>
      </w:r>
      <w:proofErr w:type="spellEnd"/>
      <w:r w:rsidR="003F41C2">
        <w:rPr>
          <w:b/>
          <w:iCs/>
          <w:color w:val="000000"/>
          <w:sz w:val="28"/>
          <w:szCs w:val="28"/>
        </w:rPr>
        <w:t xml:space="preserve"> </w:t>
      </w:r>
      <w:r w:rsidR="003F41C2" w:rsidRPr="00DD3ABC">
        <w:rPr>
          <w:iCs/>
          <w:color w:val="000000"/>
          <w:sz w:val="28"/>
          <w:szCs w:val="28"/>
        </w:rPr>
        <w:t>и</w:t>
      </w:r>
      <w:r w:rsidRPr="00913EB0">
        <w:rPr>
          <w:i/>
          <w:iCs/>
          <w:color w:val="000000"/>
          <w:sz w:val="28"/>
          <w:szCs w:val="28"/>
        </w:rPr>
        <w:t xml:space="preserve"> написать его под диктовку. По правилам проведения диктанта, сначала будет прочитан весь текст, затем – для записи под диктовку каждое предложение. При этом отдельно прочитываются части предложения, и снова всё предложение в целом. Соблюдаются необходимые паузы. По окончании диктанта вновь будет прочитан весь текст</w:t>
      </w:r>
      <w:r w:rsidR="00913EB0" w:rsidRPr="00913EB0">
        <w:rPr>
          <w:i/>
          <w:iCs/>
          <w:color w:val="000000"/>
          <w:sz w:val="28"/>
          <w:szCs w:val="28"/>
        </w:rPr>
        <w:t xml:space="preserve">. Время проведения диктанта </w:t>
      </w:r>
      <w:r w:rsidR="003F41C2" w:rsidRPr="00913EB0">
        <w:rPr>
          <w:i/>
          <w:iCs/>
          <w:color w:val="000000"/>
          <w:sz w:val="28"/>
          <w:szCs w:val="28"/>
        </w:rPr>
        <w:t xml:space="preserve">– </w:t>
      </w:r>
      <w:r w:rsidR="003F41C2" w:rsidRPr="003F41C2">
        <w:rPr>
          <w:b/>
          <w:i/>
          <w:iCs/>
          <w:color w:val="000000"/>
          <w:sz w:val="28"/>
          <w:szCs w:val="28"/>
        </w:rPr>
        <w:t>45</w:t>
      </w:r>
      <w:r w:rsidR="003F41C2" w:rsidRPr="003F41C2">
        <w:rPr>
          <w:b/>
          <w:iCs/>
          <w:color w:val="000000"/>
          <w:sz w:val="28"/>
          <w:szCs w:val="28"/>
        </w:rPr>
        <w:t xml:space="preserve"> </w:t>
      </w:r>
      <w:r w:rsidR="003F41C2" w:rsidRPr="00913EB0">
        <w:rPr>
          <w:i/>
          <w:iCs/>
          <w:color w:val="000000"/>
          <w:sz w:val="28"/>
          <w:szCs w:val="28"/>
        </w:rPr>
        <w:t>минут</w:t>
      </w:r>
      <w:r w:rsidRPr="00913EB0">
        <w:rPr>
          <w:i/>
          <w:iCs/>
          <w:color w:val="000000"/>
          <w:sz w:val="28"/>
          <w:szCs w:val="28"/>
        </w:rPr>
        <w:t xml:space="preserve">. 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 w:line="446" w:lineRule="atLeast"/>
        <w:jc w:val="both"/>
        <w:rPr>
          <w:color w:val="000000"/>
          <w:sz w:val="28"/>
          <w:szCs w:val="28"/>
        </w:rPr>
      </w:pPr>
      <w:r w:rsidRPr="00913EB0">
        <w:rPr>
          <w:i/>
          <w:iCs/>
          <w:color w:val="000000"/>
          <w:sz w:val="28"/>
          <w:szCs w:val="28"/>
        </w:rPr>
        <w:t>Желаем успехов!</w:t>
      </w:r>
    </w:p>
    <w:p w:rsidR="003F41C2" w:rsidRDefault="003F41C2" w:rsidP="00463B5D">
      <w:pPr>
        <w:pStyle w:val="a3"/>
        <w:shd w:val="clear" w:color="auto" w:fill="FFFFFF"/>
        <w:spacing w:before="0" w:beforeAutospacing="0" w:after="0" w:afterAutospacing="0" w:line="446" w:lineRule="atLeast"/>
        <w:jc w:val="both"/>
        <w:rPr>
          <w:b/>
          <w:bCs/>
          <w:color w:val="000000"/>
          <w:sz w:val="28"/>
          <w:szCs w:val="28"/>
        </w:rPr>
      </w:pPr>
    </w:p>
    <w:p w:rsidR="00B44725" w:rsidRPr="00913EB0" w:rsidRDefault="00B44725" w:rsidP="003F41C2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color w:val="000000"/>
          <w:sz w:val="28"/>
          <w:szCs w:val="28"/>
        </w:rPr>
      </w:pPr>
      <w:r w:rsidRPr="00913EB0">
        <w:rPr>
          <w:b/>
          <w:bCs/>
          <w:color w:val="000000"/>
          <w:sz w:val="28"/>
          <w:szCs w:val="28"/>
        </w:rPr>
        <w:t>Текст Тотального диктанта</w:t>
      </w:r>
    </w:p>
    <w:p w:rsidR="00B44725" w:rsidRDefault="00B44725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F41C2" w:rsidRDefault="003F41C2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F41C2" w:rsidRDefault="003F41C2" w:rsidP="003F41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1C2" w:rsidRDefault="003F41C2" w:rsidP="003F41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1C2" w:rsidRDefault="003F41C2" w:rsidP="003F41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1C2" w:rsidRDefault="003F41C2" w:rsidP="003F41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1C2" w:rsidRDefault="003F41C2" w:rsidP="003F41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1C2" w:rsidRDefault="003F41C2" w:rsidP="003F41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1C2" w:rsidRDefault="003F41C2" w:rsidP="003F41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1C2" w:rsidRDefault="003F41C2" w:rsidP="003F41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1C2" w:rsidRPr="00C37471" w:rsidRDefault="003F41C2" w:rsidP="003F41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37471">
        <w:rPr>
          <w:rFonts w:ascii="Times New Roman" w:hAnsi="Times New Roman" w:cs="Times New Roman"/>
          <w:b/>
          <w:sz w:val="32"/>
          <w:szCs w:val="32"/>
        </w:rPr>
        <w:t>Жувакай</w:t>
      </w:r>
      <w:proofErr w:type="spellEnd"/>
      <w:r w:rsidRPr="00C3747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37471">
        <w:rPr>
          <w:rFonts w:ascii="Times New Roman" w:hAnsi="Times New Roman" w:cs="Times New Roman"/>
          <w:b/>
          <w:sz w:val="32"/>
          <w:szCs w:val="32"/>
        </w:rPr>
        <w:t>ихтилат</w:t>
      </w:r>
      <w:proofErr w:type="spellEnd"/>
    </w:p>
    <w:p w:rsidR="003F41C2" w:rsidRDefault="003F41C2" w:rsidP="003F41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дидеди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себебни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авачиз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рахкурна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къачунай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тевледа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дидедин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мукьвабуруз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ажугъар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залай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къахчунай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дидед</w:t>
      </w:r>
      <w:proofErr w:type="spellEnd"/>
      <w:r w:rsidRPr="00355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един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пекерик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гадарнай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уьмуьр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саягъда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ин 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арвилелди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башламиш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хьайиди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3F41C2" w:rsidRDefault="003F41C2" w:rsidP="003F41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макъамда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алачир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къунши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язухдай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йисахъ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агакьдалди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гумукьна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сеферда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бубадиз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къуншидин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гьаятда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хьанваз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акуна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хьи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  <w:r w:rsidRPr="00A162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агьана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вализ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хутахна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41C2" w:rsidRDefault="003F41C2" w:rsidP="003F41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лежбер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бахтуни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тагузвай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дуьзмиш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тежезвай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лежбер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къайгъуйрин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дерди-балайрин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вегьез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гьасятда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кавхади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къургъар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башламишна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вал 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ац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Вичелай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гъейри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ан, чин 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дидеди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гьажик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гъуьруьн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лавашар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захъай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чуьнуьхдай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тевледа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ханат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тевледа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макъамдикай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ел,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нидилай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гъейри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аламач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41C2" w:rsidRDefault="003F41C2" w:rsidP="003F41C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(Ст1ал Сулейман)</w:t>
      </w:r>
    </w:p>
    <w:p w:rsidR="003F41C2" w:rsidRPr="000307C3" w:rsidRDefault="003F41C2" w:rsidP="003F41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7C3">
        <w:rPr>
          <w:rFonts w:ascii="Times New Roman" w:hAnsi="Times New Roman" w:cs="Times New Roman"/>
          <w:b/>
          <w:sz w:val="28"/>
          <w:szCs w:val="28"/>
        </w:rPr>
        <w:t xml:space="preserve">(173 </w:t>
      </w:r>
      <w:proofErr w:type="spellStart"/>
      <w:r w:rsidRPr="000307C3">
        <w:rPr>
          <w:rFonts w:ascii="Times New Roman" w:hAnsi="Times New Roman" w:cs="Times New Roman"/>
          <w:b/>
          <w:sz w:val="28"/>
          <w:szCs w:val="28"/>
        </w:rPr>
        <w:t>гаф</w:t>
      </w:r>
      <w:proofErr w:type="spellEnd"/>
      <w:r w:rsidRPr="000307C3">
        <w:rPr>
          <w:rFonts w:ascii="Times New Roman" w:hAnsi="Times New Roman" w:cs="Times New Roman"/>
          <w:b/>
          <w:sz w:val="28"/>
          <w:szCs w:val="28"/>
        </w:rPr>
        <w:t>)</w:t>
      </w:r>
    </w:p>
    <w:p w:rsidR="00463B5D" w:rsidRDefault="00463B5D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3B5D" w:rsidRDefault="00463B5D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3B5D" w:rsidRDefault="00463B5D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3B5D" w:rsidRDefault="00463B5D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3B5D" w:rsidRDefault="00463B5D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3B5D" w:rsidRDefault="00463B5D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3B5D" w:rsidRDefault="00463B5D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3B5D" w:rsidRDefault="00463B5D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3B5D" w:rsidRDefault="00463B5D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FF2E63" w:rsidRDefault="00FF2E63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FF2E63" w:rsidRDefault="00FF2E63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F41C2" w:rsidRDefault="003F41C2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F41C2" w:rsidRDefault="003F41C2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F41C2" w:rsidRDefault="003F41C2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C4A18" w:rsidRDefault="003C4A18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C4A18" w:rsidRDefault="003C4A18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13EB0">
        <w:rPr>
          <w:b/>
          <w:bCs/>
          <w:color w:val="000000"/>
          <w:sz w:val="28"/>
          <w:szCs w:val="28"/>
        </w:rPr>
        <w:lastRenderedPageBreak/>
        <w:t>Приложение 2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2A5C" w:rsidRDefault="00572A5C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B44725" w:rsidRDefault="00DD3ABC" w:rsidP="00463B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Педагоги</w:t>
      </w:r>
      <w:r w:rsidR="00B44725">
        <w:rPr>
          <w:b/>
          <w:bCs/>
          <w:color w:val="000000"/>
          <w:sz w:val="28"/>
          <w:szCs w:val="28"/>
        </w:rPr>
        <w:t>,</w:t>
      </w:r>
    </w:p>
    <w:p w:rsidR="00572A5C" w:rsidRDefault="00B44725" w:rsidP="00463B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участвующие в чтении текста Тотального диктанта</w:t>
      </w:r>
    </w:p>
    <w:p w:rsidR="00676519" w:rsidRDefault="00676519" w:rsidP="00463B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21AF6" w:rsidRPr="00676519" w:rsidRDefault="00321AF6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76519">
        <w:rPr>
          <w:bCs/>
          <w:color w:val="000000"/>
          <w:sz w:val="28"/>
          <w:szCs w:val="28"/>
        </w:rPr>
        <w:t>Азимова Н.М.</w:t>
      </w:r>
      <w:r w:rsidR="00497A21">
        <w:rPr>
          <w:bCs/>
          <w:color w:val="000000"/>
          <w:sz w:val="28"/>
          <w:szCs w:val="28"/>
        </w:rPr>
        <w:t xml:space="preserve"> </w:t>
      </w:r>
    </w:p>
    <w:p w:rsidR="00B44725" w:rsidRPr="00676519" w:rsidRDefault="00B44725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76519">
        <w:rPr>
          <w:bCs/>
          <w:color w:val="000000"/>
          <w:sz w:val="28"/>
          <w:szCs w:val="28"/>
        </w:rPr>
        <w:t>Меджидова Г.А.</w:t>
      </w:r>
    </w:p>
    <w:p w:rsidR="00B44725" w:rsidRPr="00676519" w:rsidRDefault="00B44725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spellStart"/>
      <w:r w:rsidRPr="00676519">
        <w:rPr>
          <w:bCs/>
          <w:color w:val="000000"/>
          <w:sz w:val="28"/>
          <w:szCs w:val="28"/>
        </w:rPr>
        <w:t>Фатахова</w:t>
      </w:r>
      <w:proofErr w:type="spellEnd"/>
      <w:r w:rsidRPr="00676519">
        <w:rPr>
          <w:bCs/>
          <w:color w:val="000000"/>
          <w:sz w:val="28"/>
          <w:szCs w:val="28"/>
        </w:rPr>
        <w:t xml:space="preserve"> Э.З.</w:t>
      </w:r>
    </w:p>
    <w:p w:rsidR="00B44725" w:rsidRPr="00676519" w:rsidRDefault="00B44725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76519">
        <w:rPr>
          <w:bCs/>
          <w:color w:val="000000"/>
          <w:sz w:val="28"/>
          <w:szCs w:val="28"/>
        </w:rPr>
        <w:t>Абдурагимова М.Д.</w:t>
      </w:r>
    </w:p>
    <w:p w:rsidR="00B44725" w:rsidRPr="00676519" w:rsidRDefault="00321AF6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spellStart"/>
      <w:r w:rsidRPr="00676519">
        <w:rPr>
          <w:bCs/>
          <w:color w:val="000000"/>
          <w:sz w:val="28"/>
          <w:szCs w:val="28"/>
        </w:rPr>
        <w:t>Джигерова</w:t>
      </w:r>
      <w:proofErr w:type="spellEnd"/>
      <w:r w:rsidRPr="00676519">
        <w:rPr>
          <w:bCs/>
          <w:color w:val="000000"/>
          <w:sz w:val="28"/>
          <w:szCs w:val="28"/>
        </w:rPr>
        <w:t xml:space="preserve"> Д.Ж.</w:t>
      </w:r>
    </w:p>
    <w:p w:rsidR="00321AF6" w:rsidRPr="00676519" w:rsidRDefault="00321AF6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spellStart"/>
      <w:r w:rsidRPr="00676519">
        <w:rPr>
          <w:bCs/>
          <w:color w:val="000000"/>
          <w:sz w:val="28"/>
          <w:szCs w:val="28"/>
        </w:rPr>
        <w:t>Султанахмедова</w:t>
      </w:r>
      <w:proofErr w:type="spellEnd"/>
      <w:r w:rsidRPr="00676519">
        <w:rPr>
          <w:bCs/>
          <w:color w:val="000000"/>
          <w:sz w:val="28"/>
          <w:szCs w:val="28"/>
        </w:rPr>
        <w:t xml:space="preserve"> З.С.</w:t>
      </w:r>
    </w:p>
    <w:p w:rsidR="00321AF6" w:rsidRPr="00676519" w:rsidRDefault="00321AF6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spellStart"/>
      <w:r w:rsidRPr="00676519">
        <w:rPr>
          <w:bCs/>
          <w:color w:val="000000"/>
          <w:sz w:val="28"/>
          <w:szCs w:val="28"/>
        </w:rPr>
        <w:t>Казимагомедова</w:t>
      </w:r>
      <w:proofErr w:type="spellEnd"/>
      <w:r w:rsidRPr="00676519">
        <w:rPr>
          <w:bCs/>
          <w:color w:val="000000"/>
          <w:sz w:val="28"/>
          <w:szCs w:val="28"/>
        </w:rPr>
        <w:t xml:space="preserve"> С.Р.</w:t>
      </w:r>
    </w:p>
    <w:p w:rsidR="00321AF6" w:rsidRPr="00676519" w:rsidRDefault="00321AF6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spellStart"/>
      <w:r w:rsidRPr="00676519">
        <w:rPr>
          <w:bCs/>
          <w:color w:val="000000"/>
          <w:sz w:val="28"/>
          <w:szCs w:val="28"/>
        </w:rPr>
        <w:t>Муталибова</w:t>
      </w:r>
      <w:proofErr w:type="spellEnd"/>
      <w:r w:rsidRPr="00676519">
        <w:rPr>
          <w:bCs/>
          <w:color w:val="000000"/>
          <w:sz w:val="28"/>
          <w:szCs w:val="28"/>
        </w:rPr>
        <w:t xml:space="preserve"> М.А.</w:t>
      </w:r>
    </w:p>
    <w:p w:rsidR="00321AF6" w:rsidRPr="00676519" w:rsidRDefault="00321AF6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76519">
        <w:rPr>
          <w:bCs/>
          <w:color w:val="000000"/>
          <w:sz w:val="28"/>
          <w:szCs w:val="28"/>
        </w:rPr>
        <w:t>Насруллаева В.М.</w:t>
      </w:r>
    </w:p>
    <w:p w:rsidR="00321AF6" w:rsidRPr="00676519" w:rsidRDefault="00321AF6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76519">
        <w:rPr>
          <w:bCs/>
          <w:color w:val="000000"/>
          <w:sz w:val="28"/>
          <w:szCs w:val="28"/>
        </w:rPr>
        <w:t xml:space="preserve"> </w:t>
      </w:r>
      <w:proofErr w:type="spellStart"/>
      <w:r w:rsidR="00676519" w:rsidRPr="00676519">
        <w:rPr>
          <w:bCs/>
          <w:color w:val="000000"/>
          <w:sz w:val="28"/>
          <w:szCs w:val="28"/>
        </w:rPr>
        <w:t>Саидова</w:t>
      </w:r>
      <w:proofErr w:type="spellEnd"/>
      <w:r w:rsidR="00676519" w:rsidRPr="00676519">
        <w:rPr>
          <w:bCs/>
          <w:color w:val="000000"/>
          <w:sz w:val="28"/>
          <w:szCs w:val="28"/>
        </w:rPr>
        <w:t xml:space="preserve"> </w:t>
      </w:r>
      <w:r w:rsidR="00985922" w:rsidRPr="00676519">
        <w:rPr>
          <w:bCs/>
          <w:color w:val="000000"/>
          <w:sz w:val="28"/>
          <w:szCs w:val="28"/>
        </w:rPr>
        <w:t>Ф.А.</w:t>
      </w:r>
    </w:p>
    <w:p w:rsidR="00985922" w:rsidRPr="00676519" w:rsidRDefault="00985922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76519">
        <w:rPr>
          <w:bCs/>
          <w:color w:val="000000"/>
          <w:sz w:val="28"/>
          <w:szCs w:val="28"/>
        </w:rPr>
        <w:t xml:space="preserve"> </w:t>
      </w:r>
      <w:proofErr w:type="spellStart"/>
      <w:r w:rsidRPr="00676519">
        <w:rPr>
          <w:bCs/>
          <w:color w:val="000000"/>
          <w:sz w:val="28"/>
          <w:szCs w:val="28"/>
        </w:rPr>
        <w:t>Магамдаров</w:t>
      </w:r>
      <w:proofErr w:type="spellEnd"/>
      <w:r w:rsidRPr="00676519">
        <w:rPr>
          <w:bCs/>
          <w:color w:val="000000"/>
          <w:sz w:val="28"/>
          <w:szCs w:val="28"/>
        </w:rPr>
        <w:t xml:space="preserve"> Ш.Ш.</w:t>
      </w:r>
    </w:p>
    <w:p w:rsidR="00985922" w:rsidRPr="00676519" w:rsidRDefault="00985922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76519">
        <w:rPr>
          <w:bCs/>
          <w:color w:val="000000"/>
          <w:sz w:val="28"/>
          <w:szCs w:val="28"/>
        </w:rPr>
        <w:t xml:space="preserve"> Ахмедов Ф.Д.</w:t>
      </w:r>
    </w:p>
    <w:p w:rsidR="00985922" w:rsidRPr="00676519" w:rsidRDefault="00985922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76519">
        <w:rPr>
          <w:bCs/>
          <w:color w:val="000000"/>
          <w:sz w:val="28"/>
          <w:szCs w:val="28"/>
        </w:rPr>
        <w:t xml:space="preserve"> </w:t>
      </w:r>
      <w:proofErr w:type="spellStart"/>
      <w:r w:rsidRPr="00676519">
        <w:rPr>
          <w:bCs/>
          <w:color w:val="000000"/>
          <w:sz w:val="28"/>
          <w:szCs w:val="28"/>
        </w:rPr>
        <w:t>Ферзилаева</w:t>
      </w:r>
      <w:proofErr w:type="spellEnd"/>
      <w:r w:rsidRPr="00676519">
        <w:rPr>
          <w:bCs/>
          <w:color w:val="000000"/>
          <w:sz w:val="28"/>
          <w:szCs w:val="28"/>
        </w:rPr>
        <w:t xml:space="preserve"> М.Ш.</w:t>
      </w:r>
    </w:p>
    <w:p w:rsidR="00985922" w:rsidRPr="00676519" w:rsidRDefault="00985922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76519">
        <w:rPr>
          <w:bCs/>
          <w:color w:val="000000"/>
          <w:sz w:val="28"/>
          <w:szCs w:val="28"/>
        </w:rPr>
        <w:t xml:space="preserve"> </w:t>
      </w:r>
      <w:proofErr w:type="spellStart"/>
      <w:r w:rsidRPr="00676519">
        <w:rPr>
          <w:bCs/>
          <w:color w:val="000000"/>
          <w:sz w:val="28"/>
          <w:szCs w:val="28"/>
        </w:rPr>
        <w:t>Шихнебиев</w:t>
      </w:r>
      <w:proofErr w:type="spellEnd"/>
      <w:r w:rsidRPr="00676519">
        <w:rPr>
          <w:bCs/>
          <w:color w:val="000000"/>
          <w:sz w:val="28"/>
          <w:szCs w:val="28"/>
        </w:rPr>
        <w:t xml:space="preserve"> Н.К.</w:t>
      </w:r>
    </w:p>
    <w:p w:rsidR="00676519" w:rsidRDefault="00676519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76519">
        <w:rPr>
          <w:bCs/>
          <w:color w:val="000000"/>
          <w:sz w:val="28"/>
          <w:szCs w:val="28"/>
        </w:rPr>
        <w:t xml:space="preserve"> </w:t>
      </w:r>
      <w:proofErr w:type="spellStart"/>
      <w:r w:rsidRPr="00676519">
        <w:rPr>
          <w:bCs/>
          <w:color w:val="000000"/>
          <w:sz w:val="28"/>
          <w:szCs w:val="28"/>
        </w:rPr>
        <w:t>Алиметова</w:t>
      </w:r>
      <w:proofErr w:type="spellEnd"/>
      <w:r w:rsidRPr="00676519">
        <w:rPr>
          <w:bCs/>
          <w:color w:val="000000"/>
          <w:sz w:val="28"/>
          <w:szCs w:val="28"/>
        </w:rPr>
        <w:t xml:space="preserve"> Р.А.</w:t>
      </w:r>
    </w:p>
    <w:p w:rsidR="00A66718" w:rsidRDefault="00A66718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Абдуразакова М.Э.</w:t>
      </w:r>
    </w:p>
    <w:p w:rsidR="00A66718" w:rsidRDefault="00FF2E63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Гаджибекова М.Д.</w:t>
      </w:r>
    </w:p>
    <w:p w:rsidR="00FF2E63" w:rsidRDefault="00497A21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Магомедова М.М.</w:t>
      </w:r>
    </w:p>
    <w:p w:rsidR="00497A21" w:rsidRDefault="00497A21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Гаджибалаева</w:t>
      </w:r>
      <w:proofErr w:type="spellEnd"/>
      <w:r>
        <w:rPr>
          <w:bCs/>
          <w:color w:val="000000"/>
          <w:sz w:val="28"/>
          <w:szCs w:val="28"/>
        </w:rPr>
        <w:t xml:space="preserve"> С.Р.</w:t>
      </w:r>
    </w:p>
    <w:p w:rsidR="00497A21" w:rsidRDefault="00497A21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Магомедов С.М.</w:t>
      </w:r>
    </w:p>
    <w:p w:rsidR="00497A21" w:rsidRDefault="00497A21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Мирзоева Т.Р.</w:t>
      </w:r>
    </w:p>
    <w:p w:rsidR="00497A21" w:rsidRDefault="00497A21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Эмирбеков</w:t>
      </w:r>
      <w:proofErr w:type="spellEnd"/>
      <w:r>
        <w:rPr>
          <w:bCs/>
          <w:color w:val="000000"/>
          <w:sz w:val="28"/>
          <w:szCs w:val="28"/>
        </w:rPr>
        <w:t xml:space="preserve"> А.М.</w:t>
      </w:r>
    </w:p>
    <w:p w:rsidR="00497A21" w:rsidRDefault="00497A21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Ягибекова</w:t>
      </w:r>
      <w:proofErr w:type="spellEnd"/>
      <w:r>
        <w:rPr>
          <w:bCs/>
          <w:color w:val="000000"/>
          <w:sz w:val="28"/>
          <w:szCs w:val="28"/>
        </w:rPr>
        <w:t xml:space="preserve"> И.Ш.</w:t>
      </w:r>
    </w:p>
    <w:p w:rsidR="00497A21" w:rsidRDefault="00497A21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Алисултанова</w:t>
      </w:r>
      <w:proofErr w:type="spellEnd"/>
      <w:r>
        <w:rPr>
          <w:bCs/>
          <w:color w:val="000000"/>
          <w:sz w:val="28"/>
          <w:szCs w:val="28"/>
        </w:rPr>
        <w:t xml:space="preserve"> Л.Р.</w:t>
      </w:r>
    </w:p>
    <w:p w:rsidR="00497A21" w:rsidRDefault="00497A21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Гамидова</w:t>
      </w:r>
      <w:proofErr w:type="spellEnd"/>
      <w:r>
        <w:rPr>
          <w:bCs/>
          <w:color w:val="000000"/>
          <w:sz w:val="28"/>
          <w:szCs w:val="28"/>
        </w:rPr>
        <w:t xml:space="preserve"> Э.Р.</w:t>
      </w:r>
    </w:p>
    <w:p w:rsidR="00497A21" w:rsidRDefault="00497A21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Идрисова З.К.</w:t>
      </w:r>
    </w:p>
    <w:p w:rsidR="00497A21" w:rsidRDefault="00497A21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Абдуселимов</w:t>
      </w:r>
      <w:proofErr w:type="spellEnd"/>
      <w:r>
        <w:rPr>
          <w:bCs/>
          <w:color w:val="000000"/>
          <w:sz w:val="28"/>
          <w:szCs w:val="28"/>
        </w:rPr>
        <w:t xml:space="preserve"> Ш.А.</w:t>
      </w:r>
    </w:p>
    <w:p w:rsidR="00497A21" w:rsidRDefault="00497A21" w:rsidP="00463B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Юзбекова</w:t>
      </w:r>
      <w:proofErr w:type="spellEnd"/>
      <w:r>
        <w:rPr>
          <w:bCs/>
          <w:color w:val="000000"/>
          <w:sz w:val="28"/>
          <w:szCs w:val="28"/>
        </w:rPr>
        <w:t xml:space="preserve"> Н.И.</w:t>
      </w:r>
    </w:p>
    <w:p w:rsidR="00FF2E63" w:rsidRDefault="00FF2E63" w:rsidP="00FF2E6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FF2E63" w:rsidRPr="00676519" w:rsidRDefault="00FF2E63" w:rsidP="00FF2E6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572A5C" w:rsidRPr="00676519" w:rsidRDefault="00572A5C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572A5C" w:rsidRPr="00676519" w:rsidRDefault="00572A5C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572A5C" w:rsidRDefault="00572A5C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72A5C" w:rsidRDefault="00572A5C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72A5C" w:rsidRDefault="00572A5C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72A5C" w:rsidRDefault="00572A5C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72A5C" w:rsidRDefault="00572A5C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72A5C" w:rsidRDefault="00572A5C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3B5D" w:rsidRDefault="00463B5D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13EB0">
        <w:rPr>
          <w:b/>
          <w:bCs/>
          <w:color w:val="000000"/>
          <w:sz w:val="28"/>
          <w:szCs w:val="28"/>
        </w:rPr>
        <w:t>Приложение 3</w:t>
      </w:r>
    </w:p>
    <w:p w:rsidR="00572A5C" w:rsidRDefault="00572A5C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b/>
          <w:bCs/>
          <w:color w:val="000000"/>
          <w:sz w:val="28"/>
          <w:szCs w:val="28"/>
        </w:rPr>
        <w:t>Критерии оценки диктанта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При оценке диктанта исправляются, но не учитываются орфографические и пунктуационные ошибки в переносе слов и в передаче авторской пунктуации; описки, неправильные написания, искажающие звуковой облик слова</w:t>
      </w:r>
      <w:r w:rsidR="00913EB0" w:rsidRPr="00913EB0">
        <w:rPr>
          <w:color w:val="000000"/>
          <w:sz w:val="28"/>
          <w:szCs w:val="28"/>
        </w:rPr>
        <w:t xml:space="preserve"> </w:t>
      </w:r>
      <w:r w:rsidRPr="00913EB0">
        <w:rPr>
          <w:color w:val="000000"/>
          <w:sz w:val="28"/>
          <w:szCs w:val="28"/>
        </w:rPr>
        <w:t>и т.п.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При оценке диктантов учитывается характер ошибки. Среди ошибок следует выделять негрубые, т.е. не имеющие существенного значения для характеристики грамотности. При подсчете ошибок две негрубые считаются за одну. К негрубым относятся ошибки:</w:t>
      </w:r>
    </w:p>
    <w:p w:rsidR="007D22EE" w:rsidRPr="00913EB0" w:rsidRDefault="007D22EE" w:rsidP="00463B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в исключениях из правил;</w:t>
      </w:r>
    </w:p>
    <w:p w:rsidR="00676519" w:rsidRDefault="007D22EE" w:rsidP="00463B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76519">
        <w:rPr>
          <w:color w:val="000000"/>
          <w:sz w:val="28"/>
          <w:szCs w:val="28"/>
        </w:rPr>
        <w:t xml:space="preserve">в случаях написания </w:t>
      </w:r>
      <w:r w:rsidR="00676519">
        <w:rPr>
          <w:color w:val="000000"/>
          <w:sz w:val="28"/>
          <w:szCs w:val="28"/>
        </w:rPr>
        <w:t>двойных букв</w:t>
      </w:r>
      <w:r w:rsidR="00FE63FA">
        <w:rPr>
          <w:color w:val="000000"/>
          <w:sz w:val="28"/>
          <w:szCs w:val="28"/>
        </w:rPr>
        <w:t>;</w:t>
      </w:r>
    </w:p>
    <w:p w:rsidR="007D22EE" w:rsidRPr="00913EB0" w:rsidRDefault="004E15DF" w:rsidP="00463B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собственных именах </w:t>
      </w:r>
      <w:r w:rsidR="007D22EE" w:rsidRPr="00913EB0">
        <w:rPr>
          <w:color w:val="000000"/>
          <w:sz w:val="28"/>
          <w:szCs w:val="28"/>
        </w:rPr>
        <w:t>русского происхождения;</w:t>
      </w:r>
    </w:p>
    <w:p w:rsidR="007D22EE" w:rsidRPr="00913EB0" w:rsidRDefault="007D22EE" w:rsidP="00463B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в случаях, когда вместо одного знака препинания поставлен другой;</w:t>
      </w:r>
    </w:p>
    <w:p w:rsidR="007D22EE" w:rsidRPr="00913EB0" w:rsidRDefault="007D22EE" w:rsidP="00463B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в пропуске одного из сочетающихся знаков препинания или в нарушении их последовательности.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Учитывается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Однотипными считаются ошибки на одно правило, если условия выбора правильного написания заключены в грамматических (</w:t>
      </w:r>
      <w:r w:rsidR="00463B5D">
        <w:rPr>
          <w:color w:val="000000"/>
          <w:sz w:val="28"/>
          <w:szCs w:val="28"/>
        </w:rPr>
        <w:t>правописание</w:t>
      </w:r>
      <w:r w:rsidR="007205DC">
        <w:rPr>
          <w:color w:val="000000"/>
          <w:sz w:val="28"/>
          <w:szCs w:val="28"/>
        </w:rPr>
        <w:t xml:space="preserve"> наречий, прилагательных,</w:t>
      </w:r>
      <w:r w:rsidR="00463B5D">
        <w:rPr>
          <w:color w:val="000000"/>
          <w:sz w:val="28"/>
          <w:szCs w:val="28"/>
        </w:rPr>
        <w:t xml:space="preserve"> послелогов, </w:t>
      </w:r>
      <w:r w:rsidR="007205DC">
        <w:rPr>
          <w:color w:val="000000"/>
          <w:sz w:val="28"/>
          <w:szCs w:val="28"/>
        </w:rPr>
        <w:t xml:space="preserve">падежных </w:t>
      </w:r>
      <w:r w:rsidR="00463B5D">
        <w:rPr>
          <w:color w:val="000000"/>
          <w:sz w:val="28"/>
          <w:szCs w:val="28"/>
        </w:rPr>
        <w:t>окончаний сущ.</w:t>
      </w:r>
      <w:r w:rsidR="007205DC">
        <w:rPr>
          <w:color w:val="000000"/>
          <w:sz w:val="28"/>
          <w:szCs w:val="28"/>
        </w:rPr>
        <w:t>, прилагательных, глаголов</w:t>
      </w:r>
      <w:r w:rsidR="00463B5D">
        <w:rPr>
          <w:color w:val="000000"/>
          <w:sz w:val="28"/>
          <w:szCs w:val="28"/>
        </w:rPr>
        <w:t xml:space="preserve"> и т.д.</w:t>
      </w:r>
      <w:r w:rsidRPr="00913EB0">
        <w:rPr>
          <w:color w:val="000000"/>
          <w:sz w:val="28"/>
          <w:szCs w:val="28"/>
        </w:rPr>
        <w:t>) и фонетических (</w:t>
      </w:r>
      <w:proofErr w:type="spellStart"/>
      <w:r w:rsidR="00AB182D">
        <w:rPr>
          <w:color w:val="000000"/>
          <w:sz w:val="28"/>
          <w:szCs w:val="28"/>
        </w:rPr>
        <w:t>кь</w:t>
      </w:r>
      <w:proofErr w:type="spellEnd"/>
      <w:r w:rsidR="00AB182D">
        <w:rPr>
          <w:color w:val="000000"/>
          <w:sz w:val="28"/>
          <w:szCs w:val="28"/>
        </w:rPr>
        <w:t xml:space="preserve">, </w:t>
      </w:r>
      <w:proofErr w:type="spellStart"/>
      <w:r w:rsidR="00AB182D">
        <w:rPr>
          <w:color w:val="000000"/>
          <w:sz w:val="28"/>
          <w:szCs w:val="28"/>
        </w:rPr>
        <w:t>къ</w:t>
      </w:r>
      <w:proofErr w:type="spellEnd"/>
      <w:r w:rsidR="00AB182D">
        <w:rPr>
          <w:color w:val="000000"/>
          <w:sz w:val="28"/>
          <w:szCs w:val="28"/>
        </w:rPr>
        <w:t xml:space="preserve">, </w:t>
      </w:r>
      <w:proofErr w:type="spellStart"/>
      <w:r w:rsidR="00AB182D">
        <w:rPr>
          <w:color w:val="000000"/>
          <w:sz w:val="28"/>
          <w:szCs w:val="28"/>
        </w:rPr>
        <w:t>хъ</w:t>
      </w:r>
      <w:proofErr w:type="spellEnd"/>
      <w:r w:rsidR="00AB182D">
        <w:rPr>
          <w:color w:val="000000"/>
          <w:sz w:val="28"/>
          <w:szCs w:val="28"/>
        </w:rPr>
        <w:t xml:space="preserve">, </w:t>
      </w:r>
      <w:proofErr w:type="spellStart"/>
      <w:r w:rsidR="00AB182D">
        <w:rPr>
          <w:color w:val="000000"/>
          <w:sz w:val="28"/>
          <w:szCs w:val="28"/>
        </w:rPr>
        <w:t>хь</w:t>
      </w:r>
      <w:proofErr w:type="spellEnd"/>
      <w:r w:rsidR="00AB182D">
        <w:rPr>
          <w:color w:val="000000"/>
          <w:sz w:val="28"/>
          <w:szCs w:val="28"/>
        </w:rPr>
        <w:t xml:space="preserve">, </w:t>
      </w:r>
      <w:proofErr w:type="spellStart"/>
      <w:r w:rsidR="00AB182D">
        <w:rPr>
          <w:color w:val="000000"/>
          <w:sz w:val="28"/>
          <w:szCs w:val="28"/>
        </w:rPr>
        <w:t>гь</w:t>
      </w:r>
      <w:proofErr w:type="spellEnd"/>
      <w:r w:rsidR="00AB182D">
        <w:rPr>
          <w:color w:val="000000"/>
          <w:sz w:val="28"/>
          <w:szCs w:val="28"/>
        </w:rPr>
        <w:t xml:space="preserve">, </w:t>
      </w:r>
      <w:proofErr w:type="spellStart"/>
      <w:r w:rsidR="00AB182D">
        <w:rPr>
          <w:color w:val="000000"/>
          <w:sz w:val="28"/>
          <w:szCs w:val="28"/>
        </w:rPr>
        <w:t>гъ</w:t>
      </w:r>
      <w:proofErr w:type="spellEnd"/>
      <w:r w:rsidR="005104DC">
        <w:rPr>
          <w:color w:val="000000"/>
          <w:sz w:val="28"/>
          <w:szCs w:val="28"/>
        </w:rPr>
        <w:t>,</w:t>
      </w:r>
      <w:r w:rsidR="007205DC">
        <w:rPr>
          <w:color w:val="000000"/>
          <w:sz w:val="28"/>
          <w:szCs w:val="28"/>
        </w:rPr>
        <w:t xml:space="preserve"> ц1</w:t>
      </w:r>
      <w:r w:rsidR="00463B5D">
        <w:rPr>
          <w:color w:val="000000"/>
          <w:sz w:val="28"/>
          <w:szCs w:val="28"/>
        </w:rPr>
        <w:t>,</w:t>
      </w:r>
      <w:r w:rsidR="007205DC">
        <w:rPr>
          <w:color w:val="000000"/>
          <w:sz w:val="28"/>
          <w:szCs w:val="28"/>
        </w:rPr>
        <w:t xml:space="preserve"> </w:t>
      </w:r>
      <w:r w:rsidR="00463B5D">
        <w:rPr>
          <w:color w:val="000000"/>
          <w:sz w:val="28"/>
          <w:szCs w:val="28"/>
        </w:rPr>
        <w:t>к1,</w:t>
      </w:r>
      <w:r w:rsidR="005104DC">
        <w:rPr>
          <w:color w:val="000000"/>
          <w:sz w:val="28"/>
          <w:szCs w:val="28"/>
        </w:rPr>
        <w:t xml:space="preserve"> </w:t>
      </w:r>
      <w:proofErr w:type="spellStart"/>
      <w:r w:rsidR="005104DC">
        <w:rPr>
          <w:color w:val="000000"/>
          <w:sz w:val="28"/>
          <w:szCs w:val="28"/>
        </w:rPr>
        <w:t>уь</w:t>
      </w:r>
      <w:proofErr w:type="spellEnd"/>
      <w:r w:rsidRPr="00913EB0">
        <w:rPr>
          <w:color w:val="000000"/>
          <w:sz w:val="28"/>
          <w:szCs w:val="28"/>
        </w:rPr>
        <w:t>) особенностях данного слова. Первые три однотипные ошибки считаются за одну ошибку, каждая следующая подобная ошибка учитывается как самостоятельная.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Если в одном слове допущены 2 и более ошибки, то все они считаются за одну ошибку.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При наличии в диктанте более 5 исправлений неверного написания на верное оценка снижается на один балл. Отличная оценка не выставляется при наличии 3 и более исправлений.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Диктант оценивается одной отметкой:</w:t>
      </w:r>
    </w:p>
    <w:p w:rsidR="007D22EE" w:rsidRPr="00913EB0" w:rsidRDefault="007D22EE" w:rsidP="00463B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13EB0">
        <w:rPr>
          <w:b/>
          <w:bCs/>
          <w:color w:val="000000"/>
          <w:sz w:val="28"/>
          <w:szCs w:val="28"/>
        </w:rPr>
        <w:t>«отлично»</w:t>
      </w:r>
      <w:r w:rsidRPr="00913EB0">
        <w:rPr>
          <w:color w:val="000000"/>
          <w:sz w:val="28"/>
          <w:szCs w:val="28"/>
        </w:rPr>
        <w:t> выставляется за безошибочную работу, а также при наличии в ней 1 негрубой орфографической или 1 негрубой пунктуационной ошибки.</w:t>
      </w:r>
    </w:p>
    <w:p w:rsidR="007D22EE" w:rsidRPr="00913EB0" w:rsidRDefault="007D22EE" w:rsidP="00463B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13EB0">
        <w:rPr>
          <w:b/>
          <w:bCs/>
          <w:color w:val="000000"/>
          <w:sz w:val="28"/>
          <w:szCs w:val="28"/>
        </w:rPr>
        <w:t>«хорошо»</w:t>
      </w:r>
      <w:r w:rsidRPr="00913EB0">
        <w:rPr>
          <w:color w:val="000000"/>
          <w:sz w:val="28"/>
          <w:szCs w:val="28"/>
        </w:rPr>
        <w:t> выставляется при наличии в диктанте 2 орфографических и 3 пунктуационных ошибок, или 4 пунктуационных ошибок при отсутствии орфографических ошибок; отметка «хорошо» может выставляться при 3 орфографических ошибках, если среди них есть однотипные.</w:t>
      </w:r>
    </w:p>
    <w:p w:rsidR="007D22EE" w:rsidRPr="00913EB0" w:rsidRDefault="007D22EE" w:rsidP="00463B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13EB0">
        <w:rPr>
          <w:b/>
          <w:bCs/>
          <w:color w:val="000000"/>
          <w:sz w:val="28"/>
          <w:szCs w:val="28"/>
        </w:rPr>
        <w:t>«удовлетворительно»</w:t>
      </w:r>
      <w:r w:rsidRPr="00913EB0">
        <w:rPr>
          <w:color w:val="000000"/>
          <w:sz w:val="28"/>
          <w:szCs w:val="28"/>
        </w:rPr>
        <w:t> выставляется за диктант, в котором допущено 4 орфографические и 4 пунктуационные ошибки, или 3 орфографических и 5 пунктуационных ошибок, или 7 пунктуационных ошибок при отсутствии орфографических ошибок; отметка «удовлетворительно» может быть поставлена также при наличии 6 орфографических и 6 пунктуационных ошибок, если среди тех и других имеются однотипные и негрубые ошибки.</w:t>
      </w:r>
    </w:p>
    <w:p w:rsidR="007D22EE" w:rsidRPr="00913EB0" w:rsidRDefault="007D22EE" w:rsidP="00463B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13EB0">
        <w:rPr>
          <w:b/>
          <w:bCs/>
          <w:color w:val="000000"/>
          <w:sz w:val="28"/>
          <w:szCs w:val="28"/>
        </w:rPr>
        <w:lastRenderedPageBreak/>
        <w:t>«неудовлетворительно»</w:t>
      </w:r>
      <w:r w:rsidRPr="00913EB0">
        <w:rPr>
          <w:color w:val="000000"/>
          <w:sz w:val="28"/>
          <w:szCs w:val="28"/>
        </w:rPr>
        <w:t> выставляется за диктант, в котором допущено до 9 орфографических и 10 пунктуационных ошибок, или 7 орфографических и 12 пунктуационных ошибок, или 5 орфографических и 15 пунктуационных ошибок, 10 орфографических и 9 пунктуационных ошибок.</w:t>
      </w:r>
    </w:p>
    <w:p w:rsidR="007D22EE" w:rsidRPr="00913EB0" w:rsidRDefault="007D22EE" w:rsidP="00463B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3EB0">
        <w:rPr>
          <w:color w:val="000000"/>
          <w:sz w:val="28"/>
          <w:szCs w:val="28"/>
        </w:rPr>
        <w:t>При некоторой вариативности количества ошибок, учитываемых при выставлении оценки за диктант, принимается во внимание предел, превышение которого не позволяет выставлять данную отметку. Таким пределом являются: для отметки «4» две грубые орфографические ошибки, для отметки «3» - четыре грубые орфографические ошибки, для отметки «2» - девять грубых орфографических ошибок.</w:t>
      </w:r>
    </w:p>
    <w:p w:rsidR="007B6C88" w:rsidRDefault="007B6C88" w:rsidP="00463B5D">
      <w:pPr>
        <w:jc w:val="both"/>
      </w:pPr>
    </w:p>
    <w:p w:rsidR="00DF0551" w:rsidRDefault="00DF0551" w:rsidP="00463B5D">
      <w:pPr>
        <w:jc w:val="both"/>
      </w:pPr>
    </w:p>
    <w:p w:rsidR="00DF0551" w:rsidRDefault="00DF0551" w:rsidP="00463B5D">
      <w:pPr>
        <w:jc w:val="both"/>
      </w:pPr>
    </w:p>
    <w:p w:rsidR="00DF0551" w:rsidRDefault="00DF0551" w:rsidP="00463B5D">
      <w:pPr>
        <w:jc w:val="both"/>
      </w:pPr>
    </w:p>
    <w:p w:rsidR="00DF0551" w:rsidRDefault="00DF0551" w:rsidP="00463B5D">
      <w:pPr>
        <w:jc w:val="both"/>
      </w:pPr>
    </w:p>
    <w:p w:rsidR="00DF0551" w:rsidRDefault="00DF0551" w:rsidP="00463B5D">
      <w:pPr>
        <w:jc w:val="both"/>
      </w:pPr>
    </w:p>
    <w:p w:rsidR="00DF0551" w:rsidRDefault="00DF0551" w:rsidP="00463B5D">
      <w:pPr>
        <w:jc w:val="both"/>
      </w:pPr>
    </w:p>
    <w:p w:rsidR="00DF0551" w:rsidRDefault="00DF0551" w:rsidP="00463B5D">
      <w:pPr>
        <w:jc w:val="both"/>
      </w:pPr>
    </w:p>
    <w:p w:rsidR="00DF0551" w:rsidRDefault="00DF0551" w:rsidP="00463B5D">
      <w:pPr>
        <w:jc w:val="both"/>
      </w:pPr>
    </w:p>
    <w:p w:rsidR="00DF0551" w:rsidRDefault="00DF0551" w:rsidP="00463B5D">
      <w:pPr>
        <w:jc w:val="both"/>
      </w:pPr>
    </w:p>
    <w:p w:rsidR="00DF0551" w:rsidRDefault="00DF0551" w:rsidP="00463B5D">
      <w:pPr>
        <w:jc w:val="both"/>
      </w:pPr>
    </w:p>
    <w:p w:rsidR="00DF0551" w:rsidRDefault="00DF0551" w:rsidP="00463B5D">
      <w:pPr>
        <w:jc w:val="both"/>
      </w:pPr>
    </w:p>
    <w:p w:rsidR="00DF0551" w:rsidRDefault="00DF0551" w:rsidP="00463B5D">
      <w:pPr>
        <w:jc w:val="both"/>
      </w:pPr>
    </w:p>
    <w:p w:rsidR="00DF0551" w:rsidRDefault="00DF0551" w:rsidP="00463B5D">
      <w:pPr>
        <w:jc w:val="both"/>
      </w:pPr>
    </w:p>
    <w:p w:rsidR="00463B5D" w:rsidRDefault="00463B5D" w:rsidP="00463B5D">
      <w:pPr>
        <w:jc w:val="both"/>
      </w:pPr>
    </w:p>
    <w:p w:rsidR="00463B5D" w:rsidRDefault="00463B5D" w:rsidP="00463B5D">
      <w:pPr>
        <w:jc w:val="both"/>
      </w:pPr>
    </w:p>
    <w:p w:rsidR="00463B5D" w:rsidRDefault="00463B5D" w:rsidP="00463B5D">
      <w:pPr>
        <w:jc w:val="both"/>
      </w:pPr>
    </w:p>
    <w:p w:rsidR="00463B5D" w:rsidRDefault="00463B5D" w:rsidP="00463B5D">
      <w:pPr>
        <w:jc w:val="both"/>
      </w:pPr>
    </w:p>
    <w:p w:rsidR="00463B5D" w:rsidRDefault="00463B5D" w:rsidP="00463B5D">
      <w:pPr>
        <w:jc w:val="both"/>
      </w:pPr>
    </w:p>
    <w:p w:rsidR="00463B5D" w:rsidRDefault="00463B5D" w:rsidP="00463B5D">
      <w:pPr>
        <w:jc w:val="both"/>
      </w:pPr>
    </w:p>
    <w:p w:rsidR="00463B5D" w:rsidRDefault="00463B5D" w:rsidP="00463B5D">
      <w:pPr>
        <w:jc w:val="both"/>
      </w:pPr>
    </w:p>
    <w:p w:rsidR="00463B5D" w:rsidRDefault="00463B5D" w:rsidP="00463B5D">
      <w:pPr>
        <w:jc w:val="both"/>
      </w:pPr>
    </w:p>
    <w:p w:rsidR="00DF0551" w:rsidRDefault="00DF0551" w:rsidP="00463B5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055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DF0551" w:rsidRDefault="00DF0551" w:rsidP="00463B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551" w:rsidRDefault="00DF0551" w:rsidP="00DF0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оргкомитета</w:t>
      </w:r>
    </w:p>
    <w:p w:rsidR="00DF0551" w:rsidRDefault="00DF0551" w:rsidP="00DF0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организации и проведению Тотального диктанта, </w:t>
      </w:r>
    </w:p>
    <w:p w:rsidR="00DF0551" w:rsidRDefault="00DF0551" w:rsidP="00DF0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посвящённого 150-летию Сулеймана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Стальского</w:t>
      </w:r>
      <w:proofErr w:type="spellEnd"/>
    </w:p>
    <w:p w:rsidR="00DF0551" w:rsidRDefault="00DF0551" w:rsidP="00DF05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551" w:rsidRPr="00463B5D" w:rsidRDefault="00DF0551" w:rsidP="00DF05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63B5D">
        <w:rPr>
          <w:rFonts w:ascii="Times New Roman" w:hAnsi="Times New Roman" w:cs="Times New Roman"/>
          <w:sz w:val="28"/>
          <w:szCs w:val="28"/>
        </w:rPr>
        <w:t>Абдулмуталибов</w:t>
      </w:r>
      <w:proofErr w:type="spellEnd"/>
      <w:r w:rsidRPr="00463B5D">
        <w:rPr>
          <w:rFonts w:ascii="Times New Roman" w:hAnsi="Times New Roman" w:cs="Times New Roman"/>
          <w:sz w:val="28"/>
          <w:szCs w:val="28"/>
        </w:rPr>
        <w:t xml:space="preserve"> Н.Ш. – Глава муниципального района «Сулейман-  </w:t>
      </w:r>
    </w:p>
    <w:p w:rsidR="00DF0551" w:rsidRPr="00463B5D" w:rsidRDefault="00DF0551" w:rsidP="00DF0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B5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463B5D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463B5D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DF0551" w:rsidRPr="00463B5D" w:rsidRDefault="00DF0551" w:rsidP="00DF05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63B5D">
        <w:rPr>
          <w:rFonts w:ascii="Times New Roman" w:hAnsi="Times New Roman" w:cs="Times New Roman"/>
          <w:sz w:val="28"/>
          <w:szCs w:val="28"/>
        </w:rPr>
        <w:t>Велиев</w:t>
      </w:r>
      <w:proofErr w:type="spellEnd"/>
      <w:r w:rsidRPr="00463B5D">
        <w:rPr>
          <w:rFonts w:ascii="Times New Roman" w:hAnsi="Times New Roman" w:cs="Times New Roman"/>
          <w:sz w:val="28"/>
          <w:szCs w:val="28"/>
        </w:rPr>
        <w:t xml:space="preserve"> С.М. – руководитель благотворительного фонда «</w:t>
      </w:r>
      <w:proofErr w:type="spellStart"/>
      <w:r w:rsidRPr="00463B5D">
        <w:rPr>
          <w:rFonts w:ascii="Times New Roman" w:hAnsi="Times New Roman" w:cs="Times New Roman"/>
          <w:sz w:val="28"/>
          <w:szCs w:val="28"/>
        </w:rPr>
        <w:t>Умуд</w:t>
      </w:r>
      <w:proofErr w:type="spellEnd"/>
      <w:r w:rsidRPr="00463B5D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DF0551" w:rsidRPr="00463B5D" w:rsidRDefault="00DF0551" w:rsidP="00DF0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B5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463B5D">
        <w:rPr>
          <w:rFonts w:ascii="Times New Roman" w:hAnsi="Times New Roman" w:cs="Times New Roman"/>
          <w:sz w:val="28"/>
          <w:szCs w:val="28"/>
        </w:rPr>
        <w:t>И.Яралиева</w:t>
      </w:r>
      <w:proofErr w:type="spellEnd"/>
      <w:r w:rsidRPr="00463B5D">
        <w:rPr>
          <w:rFonts w:ascii="Times New Roman" w:hAnsi="Times New Roman" w:cs="Times New Roman"/>
          <w:sz w:val="28"/>
          <w:szCs w:val="28"/>
        </w:rPr>
        <w:t>;</w:t>
      </w:r>
    </w:p>
    <w:p w:rsidR="00DF0551" w:rsidRPr="00463B5D" w:rsidRDefault="00DF0551" w:rsidP="00DF0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B5D">
        <w:rPr>
          <w:rFonts w:ascii="Times New Roman" w:hAnsi="Times New Roman" w:cs="Times New Roman"/>
          <w:sz w:val="28"/>
          <w:szCs w:val="28"/>
        </w:rPr>
        <w:t>Асланов Д.А. – руководитель МБУ «Информационное агентство»;</w:t>
      </w:r>
    </w:p>
    <w:p w:rsidR="00DF0551" w:rsidRPr="00463B5D" w:rsidRDefault="00DF0551" w:rsidP="00DF0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B5D">
        <w:rPr>
          <w:rFonts w:ascii="Times New Roman" w:hAnsi="Times New Roman" w:cs="Times New Roman"/>
          <w:sz w:val="28"/>
          <w:szCs w:val="28"/>
        </w:rPr>
        <w:t>Бабаханов М.Б. – начальник отдела культуры;</w:t>
      </w:r>
    </w:p>
    <w:p w:rsidR="00DF0551" w:rsidRPr="00463B5D" w:rsidRDefault="00DF0551" w:rsidP="00DF0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B5D">
        <w:rPr>
          <w:rFonts w:ascii="Times New Roman" w:hAnsi="Times New Roman" w:cs="Times New Roman"/>
          <w:sz w:val="28"/>
          <w:szCs w:val="28"/>
        </w:rPr>
        <w:t>Аминов К.А. – начальник Управления образования;</w:t>
      </w:r>
    </w:p>
    <w:p w:rsidR="00DF0551" w:rsidRPr="00463B5D" w:rsidRDefault="00DF0551" w:rsidP="00DF0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B5D">
        <w:rPr>
          <w:rFonts w:ascii="Times New Roman" w:hAnsi="Times New Roman" w:cs="Times New Roman"/>
          <w:sz w:val="28"/>
          <w:szCs w:val="28"/>
        </w:rPr>
        <w:t>Бабаханова М.А. – директор МКУ «ИМЦ»;</w:t>
      </w:r>
    </w:p>
    <w:p w:rsidR="00DF0551" w:rsidRPr="00463B5D" w:rsidRDefault="00DF0551" w:rsidP="00DF0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B5D">
        <w:rPr>
          <w:rFonts w:ascii="Times New Roman" w:hAnsi="Times New Roman" w:cs="Times New Roman"/>
          <w:sz w:val="28"/>
          <w:szCs w:val="28"/>
        </w:rPr>
        <w:t>Азимова Н.М. – методист МКУ «ИМЦ»;</w:t>
      </w:r>
    </w:p>
    <w:p w:rsidR="00DF0551" w:rsidRPr="00463B5D" w:rsidRDefault="00DF0551" w:rsidP="00DF0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B5D">
        <w:rPr>
          <w:rFonts w:ascii="Times New Roman" w:hAnsi="Times New Roman" w:cs="Times New Roman"/>
          <w:sz w:val="28"/>
          <w:szCs w:val="28"/>
        </w:rPr>
        <w:t xml:space="preserve">Меджидова Г.А. – председатель Ассоциации учителей родного языка и </w:t>
      </w:r>
    </w:p>
    <w:p w:rsidR="00DF0551" w:rsidRPr="00463B5D" w:rsidRDefault="00DF0551" w:rsidP="00DF0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B5D">
        <w:rPr>
          <w:rFonts w:ascii="Times New Roman" w:hAnsi="Times New Roman" w:cs="Times New Roman"/>
          <w:sz w:val="28"/>
          <w:szCs w:val="28"/>
        </w:rPr>
        <w:t xml:space="preserve">                                 литературы;</w:t>
      </w:r>
    </w:p>
    <w:p w:rsidR="00DF0551" w:rsidRPr="00463B5D" w:rsidRDefault="00DF0551" w:rsidP="00DF05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63B5D">
        <w:rPr>
          <w:rFonts w:ascii="Times New Roman" w:hAnsi="Times New Roman" w:cs="Times New Roman"/>
          <w:sz w:val="28"/>
          <w:szCs w:val="28"/>
        </w:rPr>
        <w:t>Шихнебиев</w:t>
      </w:r>
      <w:proofErr w:type="spellEnd"/>
      <w:r w:rsidRPr="00463B5D">
        <w:rPr>
          <w:rFonts w:ascii="Times New Roman" w:hAnsi="Times New Roman" w:cs="Times New Roman"/>
          <w:sz w:val="28"/>
          <w:szCs w:val="28"/>
        </w:rPr>
        <w:t xml:space="preserve"> Н.К. – учитель родного языка и литературы МКОУ </w:t>
      </w:r>
    </w:p>
    <w:p w:rsidR="00DF0551" w:rsidRPr="00463B5D" w:rsidRDefault="00DF0551" w:rsidP="00DF0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B5D">
        <w:rPr>
          <w:rFonts w:ascii="Times New Roman" w:hAnsi="Times New Roman" w:cs="Times New Roman"/>
          <w:sz w:val="28"/>
          <w:szCs w:val="28"/>
        </w:rPr>
        <w:t xml:space="preserve">                                  «</w:t>
      </w:r>
      <w:proofErr w:type="spellStart"/>
      <w:r w:rsidRPr="00463B5D">
        <w:rPr>
          <w:rFonts w:ascii="Times New Roman" w:hAnsi="Times New Roman" w:cs="Times New Roman"/>
          <w:sz w:val="28"/>
          <w:szCs w:val="28"/>
        </w:rPr>
        <w:t>Шихикентская</w:t>
      </w:r>
      <w:proofErr w:type="spellEnd"/>
      <w:r w:rsidRPr="00463B5D">
        <w:rPr>
          <w:rFonts w:ascii="Times New Roman" w:hAnsi="Times New Roman" w:cs="Times New Roman"/>
          <w:sz w:val="28"/>
          <w:szCs w:val="28"/>
        </w:rPr>
        <w:t xml:space="preserve"> СОШ», писатель.</w:t>
      </w:r>
    </w:p>
    <w:p w:rsidR="00DF0551" w:rsidRPr="00463B5D" w:rsidRDefault="00DF0551" w:rsidP="00DF05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B5D">
        <w:rPr>
          <w:rFonts w:ascii="Times New Roman" w:hAnsi="Times New Roman" w:cs="Times New Roman"/>
          <w:sz w:val="28"/>
          <w:szCs w:val="28"/>
        </w:rPr>
        <w:t>Гусейнов А.А. – директор КТВ;</w:t>
      </w:r>
    </w:p>
    <w:p w:rsidR="00DF0551" w:rsidRPr="00463B5D" w:rsidRDefault="00DF0551" w:rsidP="00DF05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63B5D">
        <w:rPr>
          <w:rFonts w:ascii="Times New Roman" w:hAnsi="Times New Roman" w:cs="Times New Roman"/>
          <w:sz w:val="28"/>
          <w:szCs w:val="28"/>
        </w:rPr>
        <w:t>Вердиханова</w:t>
      </w:r>
      <w:proofErr w:type="spellEnd"/>
      <w:r w:rsidRPr="00463B5D">
        <w:rPr>
          <w:rFonts w:ascii="Times New Roman" w:hAnsi="Times New Roman" w:cs="Times New Roman"/>
          <w:sz w:val="28"/>
          <w:szCs w:val="28"/>
        </w:rPr>
        <w:t xml:space="preserve"> А.У. – ведущий специалист МКУ «ИМЦ»;</w:t>
      </w:r>
    </w:p>
    <w:p w:rsidR="00DF0551" w:rsidRDefault="00DF0551" w:rsidP="00DF05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5E18" w:rsidRDefault="00A85E18" w:rsidP="00DF05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85E18" w:rsidSect="0076438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0CB5"/>
    <w:multiLevelType w:val="multilevel"/>
    <w:tmpl w:val="56B016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>
    <w:nsid w:val="13B77ECD"/>
    <w:multiLevelType w:val="multilevel"/>
    <w:tmpl w:val="A89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06A62"/>
    <w:multiLevelType w:val="multilevel"/>
    <w:tmpl w:val="412491FC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78F51816"/>
    <w:multiLevelType w:val="hybridMultilevel"/>
    <w:tmpl w:val="FCFCF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D239F"/>
    <w:multiLevelType w:val="multilevel"/>
    <w:tmpl w:val="7712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EE"/>
    <w:rsid w:val="000269EE"/>
    <w:rsid w:val="000B1051"/>
    <w:rsid w:val="000F5B5B"/>
    <w:rsid w:val="00186A60"/>
    <w:rsid w:val="001B244E"/>
    <w:rsid w:val="00251529"/>
    <w:rsid w:val="002B0466"/>
    <w:rsid w:val="002B532D"/>
    <w:rsid w:val="002C5212"/>
    <w:rsid w:val="00321AF6"/>
    <w:rsid w:val="003712F3"/>
    <w:rsid w:val="003C4A18"/>
    <w:rsid w:val="003F41C2"/>
    <w:rsid w:val="003F4840"/>
    <w:rsid w:val="00431D50"/>
    <w:rsid w:val="00463B5D"/>
    <w:rsid w:val="004904B1"/>
    <w:rsid w:val="00497A21"/>
    <w:rsid w:val="004E15DF"/>
    <w:rsid w:val="004F5122"/>
    <w:rsid w:val="005104DC"/>
    <w:rsid w:val="0051327D"/>
    <w:rsid w:val="00555A47"/>
    <w:rsid w:val="00572A5C"/>
    <w:rsid w:val="005A1A71"/>
    <w:rsid w:val="005E4DC8"/>
    <w:rsid w:val="00676519"/>
    <w:rsid w:val="006A130C"/>
    <w:rsid w:val="006A56CF"/>
    <w:rsid w:val="00703F10"/>
    <w:rsid w:val="007205DC"/>
    <w:rsid w:val="00764387"/>
    <w:rsid w:val="00776CA2"/>
    <w:rsid w:val="007B6C88"/>
    <w:rsid w:val="007C64C0"/>
    <w:rsid w:val="007D22EE"/>
    <w:rsid w:val="00913EB0"/>
    <w:rsid w:val="009418FF"/>
    <w:rsid w:val="0095476A"/>
    <w:rsid w:val="00985922"/>
    <w:rsid w:val="00A66718"/>
    <w:rsid w:val="00A85E18"/>
    <w:rsid w:val="00AB182D"/>
    <w:rsid w:val="00B22AFD"/>
    <w:rsid w:val="00B36CEC"/>
    <w:rsid w:val="00B44725"/>
    <w:rsid w:val="00B62287"/>
    <w:rsid w:val="00B71FE3"/>
    <w:rsid w:val="00C55A2F"/>
    <w:rsid w:val="00CA75B9"/>
    <w:rsid w:val="00DD3ABC"/>
    <w:rsid w:val="00DD629A"/>
    <w:rsid w:val="00DF0551"/>
    <w:rsid w:val="00E044A2"/>
    <w:rsid w:val="00EC7B2A"/>
    <w:rsid w:val="00F34FC2"/>
    <w:rsid w:val="00FE63FA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22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2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1327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22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2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1327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ndia.ru%2Ftext%2Fcateg%2Fwiki%2F001%2F266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%3A%2F%2Fpandia.ru%2Ftext%2Fcateg%2Fwiki%2F001%2F266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6E694-4BF0-49FC-A0C1-C6AEE62C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9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40</cp:revision>
  <cp:lastPrinted>2019-05-08T06:15:00Z</cp:lastPrinted>
  <dcterms:created xsi:type="dcterms:W3CDTF">2019-05-06T12:58:00Z</dcterms:created>
  <dcterms:modified xsi:type="dcterms:W3CDTF">2019-05-08T06:15:00Z</dcterms:modified>
</cp:coreProperties>
</file>