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C2" w:rsidRPr="00741AC2" w:rsidRDefault="00741AC2" w:rsidP="00741AC2">
      <w:pPr>
        <w:spacing w:after="0" w:line="240" w:lineRule="auto"/>
        <w:rPr>
          <w:rFonts w:ascii="Tahoma" w:eastAsia="Times New Roman" w:hAnsi="Tahoma" w:cs="Tahoma"/>
          <w:b/>
          <w:color w:val="454545"/>
          <w:sz w:val="28"/>
          <w:szCs w:val="28"/>
          <w:lang w:eastAsia="ru-RU"/>
        </w:rPr>
      </w:pPr>
      <w:r w:rsidRPr="00741AC2">
        <w:rPr>
          <w:rFonts w:ascii="Tahoma" w:eastAsia="Times New Roman" w:hAnsi="Tahoma" w:cs="Tahoma"/>
          <w:b/>
          <w:color w:val="454545"/>
          <w:sz w:val="16"/>
          <w:szCs w:val="16"/>
          <w:lang w:eastAsia="ru-RU"/>
        </w:rPr>
        <w:t xml:space="preserve">                  </w:t>
      </w:r>
      <w:r w:rsidRPr="00741AC2">
        <w:rPr>
          <w:rFonts w:ascii="Tahoma" w:eastAsia="Times New Roman" w:hAnsi="Tahoma" w:cs="Tahoma"/>
          <w:b/>
          <w:color w:val="454545"/>
          <w:sz w:val="28"/>
          <w:szCs w:val="28"/>
          <w:lang w:eastAsia="ru-RU"/>
        </w:rPr>
        <w:t>В малом зале Дворца</w:t>
      </w:r>
      <w:r w:rsidRPr="0074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1AC2">
        <w:rPr>
          <w:rFonts w:ascii="Tahoma" w:eastAsia="Times New Roman" w:hAnsi="Tahoma" w:cs="Tahoma"/>
          <w:b/>
          <w:color w:val="454545"/>
          <w:sz w:val="28"/>
          <w:szCs w:val="28"/>
          <w:lang w:eastAsia="ru-RU"/>
        </w:rPr>
        <w:t>культуры им. И.Г.Тагирова прошел конкурс детских рисунков «Как прекрасен наш край», посвященный 90-летию образования района.</w:t>
      </w:r>
    </w:p>
    <w:p w:rsidR="00741AC2" w:rsidRPr="00741AC2" w:rsidRDefault="00741AC2" w:rsidP="00741A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      </w:t>
      </w:r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Целью конкурса являлось развитие интереса у подрастающего поколения к истории Родного края, активизация детского творчества, выявление и поддержка одаренных детей, а также пропаганда творческих способностей у юных художников.</w:t>
      </w:r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       </w:t>
      </w:r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В конкурсе приняло участие учащиеся 7, 8 и 9 классов из 18 общеобразовательных учреждений района. </w:t>
      </w:r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        </w:t>
      </w:r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По итогам конкурса первое место занял ученик 8 класса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Касумкентской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СОШ №1 </w:t>
      </w:r>
      <w:proofErr w:type="gram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Абдуллах</w:t>
      </w:r>
      <w:proofErr w:type="gram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Рамазанов. Второе мест</w:t>
      </w:r>
      <w:proofErr w:type="gram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о-</w:t>
      </w:r>
      <w:proofErr w:type="gram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ученик 6 класса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Герейхановской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СОШ №1 им. Р.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Османова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Абдул Талибов и ученица 9 класса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Ортастальской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СОШ им.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Р.Халикова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Заира Бабаева. Третье мест</w:t>
      </w:r>
      <w:proofErr w:type="gram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о-</w:t>
      </w:r>
      <w:proofErr w:type="gram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</w:t>
      </w:r>
      <w:r w:rsidRPr="00741AC2">
        <w:rPr>
          <w:rFonts w:ascii="Tahoma" w:eastAsia="Times New Roman" w:hAnsi="Tahoma" w:cs="Tahoma"/>
          <w:b/>
          <w:color w:val="454545"/>
          <w:sz w:val="28"/>
          <w:szCs w:val="28"/>
          <w:lang w:eastAsia="ru-RU"/>
        </w:rPr>
        <w:t xml:space="preserve">учащиеся 8 класса </w:t>
      </w:r>
      <w:proofErr w:type="spellStart"/>
      <w:r w:rsidRPr="00741AC2">
        <w:rPr>
          <w:rFonts w:ascii="Tahoma" w:eastAsia="Times New Roman" w:hAnsi="Tahoma" w:cs="Tahoma"/>
          <w:b/>
          <w:color w:val="454545"/>
          <w:sz w:val="28"/>
          <w:szCs w:val="28"/>
          <w:lang w:eastAsia="ru-RU"/>
        </w:rPr>
        <w:t>Саидкенской</w:t>
      </w:r>
      <w:proofErr w:type="spellEnd"/>
      <w:r w:rsidRPr="00741AC2">
        <w:rPr>
          <w:rFonts w:ascii="Tahoma" w:eastAsia="Times New Roman" w:hAnsi="Tahoma" w:cs="Tahoma"/>
          <w:b/>
          <w:color w:val="454545"/>
          <w:sz w:val="28"/>
          <w:szCs w:val="28"/>
          <w:lang w:eastAsia="ru-RU"/>
        </w:rPr>
        <w:t xml:space="preserve"> СОШ </w:t>
      </w:r>
      <w:proofErr w:type="spellStart"/>
      <w:r w:rsidRPr="00741AC2">
        <w:rPr>
          <w:rFonts w:ascii="Tahoma" w:eastAsia="Times New Roman" w:hAnsi="Tahoma" w:cs="Tahoma"/>
          <w:b/>
          <w:color w:val="454545"/>
          <w:sz w:val="28"/>
          <w:szCs w:val="28"/>
          <w:lang w:eastAsia="ru-RU"/>
        </w:rPr>
        <w:t>Балахалум</w:t>
      </w:r>
      <w:proofErr w:type="spellEnd"/>
      <w:r w:rsidRPr="00741AC2">
        <w:rPr>
          <w:rFonts w:ascii="Tahoma" w:eastAsia="Times New Roman" w:hAnsi="Tahoma" w:cs="Tahoma"/>
          <w:b/>
          <w:color w:val="454545"/>
          <w:sz w:val="28"/>
          <w:szCs w:val="28"/>
          <w:lang w:eastAsia="ru-RU"/>
        </w:rPr>
        <w:t xml:space="preserve"> Давудова</w:t>
      </w:r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,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Шихикентской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СОШ Низами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Джаруллаева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и ученица 7 класса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Ашагастальской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СОШ Амина 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Агамирзоева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.</w:t>
      </w:r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br/>
        <w:t>Победители и призёры награждены грамотами управления образования МР «</w:t>
      </w:r>
      <w:proofErr w:type="spellStart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>Сулейман-Стальский</w:t>
      </w:r>
      <w:proofErr w:type="spellEnd"/>
      <w:r w:rsidRPr="00741AC2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t xml:space="preserve"> район».</w:t>
      </w:r>
    </w:p>
    <w:p w:rsidR="00860B8C" w:rsidRDefault="00741AC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3600" cy="4451350"/>
            <wp:effectExtent l="19050" t="0" r="0" b="0"/>
            <wp:docPr id="1" name="Рисунок 1" descr="C:\Users\Диас05\Desktop\ea3e6294efc314349301a6f9648e5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ea3e6294efc314349301a6f9648e51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C2" w:rsidRDefault="00741AC2">
      <w:pPr>
        <w:rPr>
          <w:sz w:val="28"/>
          <w:szCs w:val="28"/>
        </w:rPr>
      </w:pPr>
    </w:p>
    <w:p w:rsidR="00741AC2" w:rsidRPr="00741AC2" w:rsidRDefault="00741AC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7919085"/>
            <wp:effectExtent l="19050" t="0" r="0" b="0"/>
            <wp:docPr id="2" name="Рисунок 2" descr="C:\Users\Диас05\Desktop\5e936c515c772b0f3d1e0a8c152ac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5e936c515c772b0f3d1e0a8c152ac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AC2" w:rsidRPr="00741AC2" w:rsidSect="0086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1AC2"/>
    <w:rsid w:val="00741AC2"/>
    <w:rsid w:val="0086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3</cp:revision>
  <dcterms:created xsi:type="dcterms:W3CDTF">2019-04-30T07:27:00Z</dcterms:created>
  <dcterms:modified xsi:type="dcterms:W3CDTF">2019-04-30T07:30:00Z</dcterms:modified>
</cp:coreProperties>
</file>