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17" w:rsidRPr="00B37B17" w:rsidRDefault="00C93DD8" w:rsidP="00B37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37B17" w:rsidRPr="00B37B17">
        <w:rPr>
          <w:sz w:val="28"/>
          <w:szCs w:val="28"/>
        </w:rPr>
        <w:t>В МКОУ «</w:t>
      </w:r>
      <w:proofErr w:type="spellStart"/>
      <w:r w:rsidR="00B37B17" w:rsidRPr="00B37B17">
        <w:rPr>
          <w:sz w:val="28"/>
          <w:szCs w:val="28"/>
        </w:rPr>
        <w:t>Саидкентская</w:t>
      </w:r>
      <w:proofErr w:type="spellEnd"/>
      <w:r w:rsidR="00B37B17" w:rsidRPr="00B37B17">
        <w:rPr>
          <w:sz w:val="28"/>
          <w:szCs w:val="28"/>
        </w:rPr>
        <w:t xml:space="preserve"> СОШ»</w:t>
      </w:r>
      <w:r w:rsidR="00B37B17">
        <w:rPr>
          <w:sz w:val="28"/>
          <w:szCs w:val="28"/>
        </w:rPr>
        <w:t xml:space="preserve"> </w:t>
      </w:r>
      <w:r w:rsidR="00B37B17" w:rsidRPr="00B37B17">
        <w:rPr>
          <w:sz w:val="28"/>
          <w:szCs w:val="28"/>
        </w:rPr>
        <w:t>проведены профилактические</w:t>
      </w:r>
    </w:p>
    <w:p w:rsidR="004562E8" w:rsidRDefault="00B37B17" w:rsidP="00B37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мероприятия, приуроченные к Всемирному дню Борьбы со </w:t>
      </w:r>
      <w:proofErr w:type="spellStart"/>
      <w:r>
        <w:rPr>
          <w:sz w:val="28"/>
          <w:szCs w:val="28"/>
        </w:rPr>
        <w:t>СПИДом</w:t>
      </w:r>
      <w:proofErr w:type="spellEnd"/>
      <w:r w:rsidR="00C93DD8">
        <w:rPr>
          <w:sz w:val="28"/>
          <w:szCs w:val="28"/>
        </w:rPr>
        <w:t>.</w:t>
      </w:r>
      <w:r w:rsidRPr="00B37B17">
        <w:rPr>
          <w:sz w:val="28"/>
          <w:szCs w:val="28"/>
        </w:rPr>
        <w:t xml:space="preserve"> </w:t>
      </w:r>
    </w:p>
    <w:p w:rsidR="00C93DD8" w:rsidRDefault="00C93DD8" w:rsidP="00B37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Целью профилактических мероприятий</w:t>
      </w:r>
      <w:r w:rsidRPr="00C93DD8">
        <w:rPr>
          <w:sz w:val="28"/>
          <w:szCs w:val="28"/>
        </w:rPr>
        <w:t xml:space="preserve"> является повышение эффективности работы в области сохранения и укрепления здоровья обучающихся, а также их родителей (законных представителей), формирования и повышения профилактической компетентности всех участников образовательного процесса, обеспечение безопасности жизнедеятельности. </w:t>
      </w:r>
    </w:p>
    <w:p w:rsidR="00C93DD8" w:rsidRDefault="00C93DD8" w:rsidP="00C93DD8">
      <w:pPr>
        <w:rPr>
          <w:sz w:val="28"/>
          <w:szCs w:val="28"/>
        </w:rPr>
      </w:pPr>
      <w:r w:rsidRPr="00C93DD8">
        <w:rPr>
          <w:sz w:val="28"/>
          <w:szCs w:val="28"/>
        </w:rPr>
        <w:t xml:space="preserve">             Информация Министерства здравоохранения Российской Федерации по ситуации, связанной с ВИЧ-и</w:t>
      </w:r>
      <w:r>
        <w:rPr>
          <w:sz w:val="28"/>
          <w:szCs w:val="28"/>
        </w:rPr>
        <w:t>нфекцией в Российской Федерации.</w:t>
      </w:r>
    </w:p>
    <w:p w:rsidR="00C93DD8" w:rsidRDefault="00C93DD8" w:rsidP="00C93DD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93DD8">
        <w:rPr>
          <w:sz w:val="28"/>
          <w:szCs w:val="28"/>
        </w:rPr>
        <w:t>Первый случай ВИЧ-инфекции был зарегистрирован в России в 1987 году, диагноз был установлен у иностранных граждан, обучающихся в нашей стране. Затем был зарегистрирован первый случай заболевания у гражданина Российской Федерации. До 1999 года эпидемиологическая ситуация в России не выходила за пределы групп населения повышенного риска (потребителей инъекционных наркотиков и других), единичные случаи были связаны с медицинскими вмешательствами (например, переливанием крови) и вертикальным путем передачи инфекции: от матери к ребенку. Начиная с 2005 года, отмечался ежегодный прирост числа новых случаев регистрации в крови ВИЧ-инфекции до 10-12%, эпидемиологическая ситуация сопровождалась ростом заболеваемости и распространенности ВИЧ-инфекции, выходом заболевания за пределы ключевых групп в общую популяцию, и стала представлять серьезную угрозу безопасности, жизни, здоровью и благополучию населения. Однако</w:t>
      </w:r>
      <w:proofErr w:type="gramStart"/>
      <w:r w:rsidRPr="00C93DD8">
        <w:rPr>
          <w:sz w:val="28"/>
          <w:szCs w:val="28"/>
        </w:rPr>
        <w:t>,</w:t>
      </w:r>
      <w:proofErr w:type="gramEnd"/>
      <w:r w:rsidRPr="00C93DD8">
        <w:rPr>
          <w:sz w:val="28"/>
          <w:szCs w:val="28"/>
        </w:rPr>
        <w:t xml:space="preserve"> с 2016 года количество первые выявленных случаев ВИЧ-инфекции стало снижаться, на фоне увеличения охвата населения тестированием на </w:t>
      </w:r>
      <w:proofErr w:type="spellStart"/>
      <w:r w:rsidRPr="00C93DD8">
        <w:rPr>
          <w:sz w:val="28"/>
          <w:szCs w:val="28"/>
        </w:rPr>
        <w:t>ВИЧинфекцию</w:t>
      </w:r>
      <w:proofErr w:type="spellEnd"/>
      <w:r w:rsidRPr="00C93DD8">
        <w:rPr>
          <w:sz w:val="28"/>
          <w:szCs w:val="28"/>
        </w:rPr>
        <w:t>. По данным Федерального государственного статистического наблюдения в 2017 году были зарегистрированы более 800 тысяч случаев ВИЧ-инфекции, из них впервые выявленные - у 85 802 человек, что составило 58,4 на 100 тыс. населения (заболеваемость). Частота новых случаев ВИЧ-инфекции выше среди мужчин и составляет 53 509 человек от общего числа впервые выявленных случаев (2017 г. - 62,0%; 2016 г. - 61,8 %).</w:t>
      </w:r>
    </w:p>
    <w:p w:rsidR="00C93DD8" w:rsidRDefault="00C93DD8" w:rsidP="00C93DD8">
      <w:pPr>
        <w:rPr>
          <w:sz w:val="28"/>
          <w:szCs w:val="28"/>
        </w:rPr>
      </w:pPr>
    </w:p>
    <w:p w:rsidR="00C93DD8" w:rsidRDefault="00C93DD8" w:rsidP="00C93DD8">
      <w:pPr>
        <w:rPr>
          <w:sz w:val="28"/>
          <w:szCs w:val="28"/>
        </w:rPr>
      </w:pPr>
    </w:p>
    <w:p w:rsidR="00C93DD8" w:rsidRDefault="00C93DD8" w:rsidP="00C93DD8">
      <w:pPr>
        <w:rPr>
          <w:sz w:val="28"/>
          <w:szCs w:val="28"/>
        </w:rPr>
      </w:pPr>
    </w:p>
    <w:p w:rsidR="00C93DD8" w:rsidRDefault="00C93DD8" w:rsidP="00C93DD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" name="Рисунок 1" descr="C:\Users\Диас05\Desktop\IMG-201812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IMG-20181212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DD8" w:rsidRDefault="00C93DD8" w:rsidP="00C93DD8">
      <w:pPr>
        <w:rPr>
          <w:sz w:val="28"/>
          <w:szCs w:val="28"/>
        </w:rPr>
      </w:pPr>
    </w:p>
    <w:p w:rsidR="00C93DD8" w:rsidRDefault="00C93DD8" w:rsidP="00C93DD8">
      <w:pPr>
        <w:rPr>
          <w:sz w:val="28"/>
          <w:szCs w:val="28"/>
        </w:rPr>
      </w:pPr>
    </w:p>
    <w:p w:rsidR="00C93DD8" w:rsidRDefault="00C93DD8" w:rsidP="00C93DD8">
      <w:pPr>
        <w:rPr>
          <w:sz w:val="28"/>
          <w:szCs w:val="28"/>
        </w:rPr>
      </w:pPr>
    </w:p>
    <w:p w:rsidR="00C93DD8" w:rsidRDefault="00C93DD8" w:rsidP="00C93DD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Диас05\Desktop\IMG-201812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IMG-20181212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DD8" w:rsidRDefault="00C93DD8" w:rsidP="00C93DD8">
      <w:pPr>
        <w:rPr>
          <w:sz w:val="28"/>
          <w:szCs w:val="28"/>
        </w:rPr>
      </w:pPr>
    </w:p>
    <w:p w:rsidR="00C93DD8" w:rsidRDefault="00C93DD8" w:rsidP="00C93DD8">
      <w:pPr>
        <w:rPr>
          <w:sz w:val="28"/>
          <w:szCs w:val="28"/>
        </w:rPr>
      </w:pPr>
    </w:p>
    <w:p w:rsidR="00C93DD8" w:rsidRDefault="00C93DD8" w:rsidP="00C93DD8">
      <w:pPr>
        <w:rPr>
          <w:sz w:val="28"/>
          <w:szCs w:val="28"/>
        </w:rPr>
      </w:pPr>
    </w:p>
    <w:p w:rsidR="00C93DD8" w:rsidRPr="00C93DD8" w:rsidRDefault="00C93DD8" w:rsidP="00C93DD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Users\Диас05\Desktop\IMG-201812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с05\Desktop\IMG-20181212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3DD8" w:rsidRPr="00C93DD8" w:rsidSect="0045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B17"/>
    <w:rsid w:val="004562E8"/>
    <w:rsid w:val="00B37B17"/>
    <w:rsid w:val="00B575E3"/>
    <w:rsid w:val="00C9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B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5</cp:revision>
  <dcterms:created xsi:type="dcterms:W3CDTF">2018-12-12T11:02:00Z</dcterms:created>
  <dcterms:modified xsi:type="dcterms:W3CDTF">2018-12-12T11:20:00Z</dcterms:modified>
</cp:coreProperties>
</file>