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B7" w:rsidRDefault="007362B7" w:rsidP="007362B7">
      <w:pPr>
        <w:pStyle w:val="a3"/>
        <w:spacing w:before="150" w:beforeAutospacing="0" w:after="150" w:afterAutospacing="0" w:line="360" w:lineRule="atLeast"/>
        <w:ind w:left="75" w:right="75"/>
        <w:jc w:val="both"/>
        <w:rPr>
          <w:rFonts w:ascii="Tahoma" w:hAnsi="Tahoma" w:cs="Tahoma"/>
          <w:color w:val="454545"/>
          <w:sz w:val="18"/>
          <w:szCs w:val="18"/>
        </w:rPr>
      </w:pPr>
      <w:r>
        <w:rPr>
          <w:rFonts w:ascii="Tahoma" w:hAnsi="Tahoma" w:cs="Tahoma"/>
          <w:color w:val="454545"/>
          <w:sz w:val="18"/>
          <w:szCs w:val="18"/>
        </w:rPr>
        <w:t>С 26 по 30 ноября в Саидкентской СОШ Сулейман-Стальского района прошла акция «Поделись своей добротой», главная цель которой –воспитать подрастающее поколение в духе гуманизма и сострадания, развивать у детей умение ценить и дорожить великим даром общения и дружбы.</w:t>
      </w:r>
      <w:r>
        <w:rPr>
          <w:rFonts w:ascii="Tahoma" w:hAnsi="Tahoma" w:cs="Tahoma"/>
          <w:color w:val="454545"/>
          <w:sz w:val="18"/>
          <w:szCs w:val="18"/>
        </w:rPr>
        <w:br/>
        <w:t>Ответственными за проведение акции были назначены волонтёрский отряд школы «Новое поколение» вместе со старшей вожатой Луизой Рамазановой. </w:t>
      </w:r>
      <w:r>
        <w:rPr>
          <w:rFonts w:ascii="Tahoma" w:hAnsi="Tahoma" w:cs="Tahoma"/>
          <w:color w:val="454545"/>
          <w:sz w:val="18"/>
          <w:szCs w:val="18"/>
        </w:rPr>
        <w:br/>
        <w:t>Участие в акции позволило школьникам приобрести опыт бескорыстного оказания помощи другим. Ребята и учителя старались сделать добрые и полезные дела, стремились помочь ближнему, заряжали добрым примером окружающих. </w:t>
      </w:r>
      <w:r>
        <w:rPr>
          <w:rFonts w:ascii="Tahoma" w:hAnsi="Tahoma" w:cs="Tahoma"/>
          <w:color w:val="454545"/>
          <w:sz w:val="18"/>
          <w:szCs w:val="18"/>
        </w:rPr>
        <w:br/>
        <w:t>Классными руководителями были проведены классные часы по темам: «Доброта творит чудеса», «Тепло доброго слова», «Добро и зло». В беседах затрагивались такие вопросы: Что такое доброта и что такое совесть? Может ли добрый человек совершить бессовестный поступок? Что такое стыд? И зачем человеку вообще нужна совесть? </w:t>
      </w:r>
      <w:r>
        <w:rPr>
          <w:rFonts w:ascii="Tahoma" w:hAnsi="Tahoma" w:cs="Tahoma"/>
          <w:color w:val="454545"/>
          <w:sz w:val="18"/>
          <w:szCs w:val="18"/>
        </w:rPr>
        <w:br/>
        <w:t>Ребята узнали о том, что означает настоящая, крепкая дружба и как можно научиться быть хорошим другом и добрым человеком.</w:t>
      </w:r>
      <w:r>
        <w:rPr>
          <w:rFonts w:ascii="Tahoma" w:hAnsi="Tahoma" w:cs="Tahoma"/>
          <w:color w:val="454545"/>
          <w:sz w:val="18"/>
          <w:szCs w:val="18"/>
        </w:rPr>
        <w:br/>
        <w:t>В рамках акции в "копилку добрых дел" были собраны денежные средства для оказания помощи инвалидам и нуждающимся. </w:t>
      </w:r>
      <w:r>
        <w:rPr>
          <w:rFonts w:ascii="Tahoma" w:hAnsi="Tahoma" w:cs="Tahoma"/>
          <w:color w:val="454545"/>
          <w:sz w:val="18"/>
          <w:szCs w:val="18"/>
        </w:rPr>
        <w:br/>
        <w:t>Как отметила вожатая Луиза Рамазанова, проведённые мероприятия призывали ребят к добру и милосердию, дали им возможность задуматься над своим поведением, стать более отзывчивыми и внимательными друг к другу.</w:t>
      </w:r>
    </w:p>
    <w:p w:rsidR="00AE2D1E" w:rsidRDefault="00AE2D1E"/>
    <w:p w:rsidR="007362B7" w:rsidRDefault="007362B7"/>
    <w:p w:rsidR="007362B7" w:rsidRDefault="007362B7"/>
    <w:p w:rsidR="007362B7" w:rsidRDefault="007362B7"/>
    <w:p w:rsidR="007362B7" w:rsidRDefault="007362B7"/>
    <w:p w:rsidR="007362B7" w:rsidRDefault="007362B7"/>
    <w:p w:rsidR="007362B7" w:rsidRDefault="007362B7"/>
    <w:p w:rsidR="001F66AA" w:rsidRDefault="001F66AA"/>
    <w:p w:rsidR="001F66AA" w:rsidRDefault="001F66AA"/>
    <w:p w:rsidR="001F66AA" w:rsidRDefault="001F66AA"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52" name="Рисунок 52" descr="http://suleiman-stalskiy.ru/upload/medialibrary/602/602278f0fad4f2c10b3bdb7d7bfbe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uleiman-stalskiy.ru/upload/medialibrary/602/602278f0fad4f2c10b3bdb7d7bfbe0c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B7" w:rsidRDefault="001F66AA"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46" name="Рисунок 46" descr="http://suleiman-stalskiy.ru/upload/medialibrary/5f7/5f71a23193c7cebedb19b4bc7ad8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uleiman-stalskiy.ru/upload/medialibrary/5f7/5f71a23193c7cebedb19b4bc7ad892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B7" w:rsidRDefault="001F66AA"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49" name="Рисунок 49" descr="http://suleiman-stalskiy.ru/upload/medialibrary/ca8/ca8fcbc1bef1d4a07ecbeaafd4653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uleiman-stalskiy.ru/upload/medialibrary/ca8/ca8fcbc1bef1d4a07ecbeaafd46531a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B7" w:rsidRDefault="001F66AA"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43" name="Рисунок 43" descr="http://suleiman-stalskiy.ru/upload/medialibrary/434/434073d8f49bbaabfa58188cd03f8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uleiman-stalskiy.ru/upload/medialibrary/434/434073d8f49bbaabfa58188cd03f8aa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B7" w:rsidRDefault="007362B7"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4" name="Рисунок 4" descr="http://suleiman-stalskiy.ru/upload/medialibrary/525/52594721c9e458f06d85a45081f5c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uleiman-stalskiy.ru/upload/medialibrary/525/52594721c9e458f06d85a45081f5c15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B7" w:rsidRDefault="007362B7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http://suleiman-stalskiy.ru/upload/medialibrary/118/118852684dc070cc2ee21968780e3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leiman-stalskiy.ru/upload/medialibrary/118/118852684dc070cc2ee21968780e36e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2B7" w:rsidSect="007362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73" w:rsidRDefault="000F3473" w:rsidP="007B42BE">
      <w:pPr>
        <w:spacing w:after="0" w:line="240" w:lineRule="auto"/>
      </w:pPr>
      <w:r>
        <w:separator/>
      </w:r>
    </w:p>
  </w:endnote>
  <w:endnote w:type="continuationSeparator" w:id="1">
    <w:p w:rsidR="000F3473" w:rsidRDefault="000F3473" w:rsidP="007B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73" w:rsidRDefault="000F3473" w:rsidP="007B42BE">
      <w:pPr>
        <w:spacing w:after="0" w:line="240" w:lineRule="auto"/>
      </w:pPr>
      <w:r>
        <w:separator/>
      </w:r>
    </w:p>
  </w:footnote>
  <w:footnote w:type="continuationSeparator" w:id="1">
    <w:p w:rsidR="000F3473" w:rsidRDefault="000F3473" w:rsidP="007B4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2B7"/>
    <w:rsid w:val="000F3473"/>
    <w:rsid w:val="001F66AA"/>
    <w:rsid w:val="007362B7"/>
    <w:rsid w:val="007B42BE"/>
    <w:rsid w:val="00AE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62B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2B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B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42BE"/>
  </w:style>
  <w:style w:type="paragraph" w:styleId="a9">
    <w:name w:val="footer"/>
    <w:basedOn w:val="a"/>
    <w:link w:val="aa"/>
    <w:uiPriority w:val="99"/>
    <w:semiHidden/>
    <w:unhideWhenUsed/>
    <w:rsid w:val="007B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42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2</cp:revision>
  <dcterms:created xsi:type="dcterms:W3CDTF">2018-12-01T19:57:00Z</dcterms:created>
  <dcterms:modified xsi:type="dcterms:W3CDTF">2018-12-01T20:22:00Z</dcterms:modified>
</cp:coreProperties>
</file>