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59" w:rsidRDefault="008F5359" w:rsidP="008F5359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Положение </w:t>
      </w:r>
    </w:p>
    <w:p w:rsidR="008F5359" w:rsidRDefault="008F5359" w:rsidP="008F5359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о режиме занятий обучающихся</w:t>
      </w:r>
    </w:p>
    <w:p w:rsidR="008F5359" w:rsidRDefault="00B40197" w:rsidP="008F5359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МКОУ «Саидкентская СОШ</w:t>
      </w:r>
      <w:r w:rsidR="008F5359">
        <w:rPr>
          <w:rFonts w:ascii="Times New Roman,Bold" w:hAnsi="Times New Roman,Bold" w:cs="Times New Roman,Bold"/>
          <w:b/>
          <w:bCs/>
        </w:rPr>
        <w:t>»</w:t>
      </w:r>
    </w:p>
    <w:p w:rsidR="008F5359" w:rsidRDefault="008F5359" w:rsidP="008F535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F5359" w:rsidRDefault="008F5359" w:rsidP="008F535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с учетом: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29 декабря 2012 г. № 273-ФЗ «Об образовании в Российской Федерации»;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Типового положения об общеобразовательном учреждении;</w:t>
      </w:r>
    </w:p>
    <w:p w:rsidR="008F5359" w:rsidRDefault="00B40197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Уставом МКОУ «Саидкентская </w:t>
      </w:r>
      <w:proofErr w:type="spellStart"/>
      <w:r>
        <w:rPr>
          <w:sz w:val="28"/>
          <w:szCs w:val="28"/>
        </w:rPr>
        <w:t>сош</w:t>
      </w:r>
      <w:proofErr w:type="spellEnd"/>
      <w:r w:rsidR="008F5359">
        <w:rPr>
          <w:sz w:val="28"/>
          <w:szCs w:val="28"/>
        </w:rPr>
        <w:t>».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регулирует режим организации образовательного процесса и регламентирует режим занятий учащ</w:t>
      </w:r>
      <w:r w:rsidR="00B40197">
        <w:rPr>
          <w:sz w:val="28"/>
          <w:szCs w:val="28"/>
        </w:rPr>
        <w:t xml:space="preserve">ихся МКОУ «Саидкентская </w:t>
      </w:r>
      <w:proofErr w:type="spellStart"/>
      <w:r w:rsidR="00B40197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 (далее – Школы).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Настоящие Правила обязательны для исполнения всеми участниками образовательного процесса.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1.4. Текст настоящего Положения размещается на официальном сайте Школы в сети Интернет.</w:t>
      </w:r>
    </w:p>
    <w:p w:rsidR="008F5359" w:rsidRDefault="008F5359" w:rsidP="008F535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 Режим образовательного процесса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2.2.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2.3. Учебный год составляют учебные периоды: четверти.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Количество четвертей -4.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2.4. После каждого учебного периода следуют каникулы (четверти чередуются с каникулами).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2.5. Продолжительность учебного года, каникул устанавливается годовым календарным учебным графиком, Календарный график на каждый учебный год согласовывается с учредителем (отделом обра</w:t>
      </w:r>
      <w:r w:rsidR="00B40197">
        <w:rPr>
          <w:sz w:val="28"/>
          <w:szCs w:val="28"/>
        </w:rPr>
        <w:t>зования Администрации Сулейман-</w:t>
      </w:r>
      <w:proofErr w:type="spellStart"/>
      <w:r w:rsidR="00B40197">
        <w:rPr>
          <w:sz w:val="28"/>
          <w:szCs w:val="28"/>
        </w:rPr>
        <w:t>Стальского</w:t>
      </w:r>
      <w:proofErr w:type="spellEnd"/>
      <w:r w:rsidR="00B40197">
        <w:rPr>
          <w:sz w:val="28"/>
          <w:szCs w:val="28"/>
        </w:rPr>
        <w:t xml:space="preserve"> района</w:t>
      </w:r>
      <w:proofErr w:type="gramStart"/>
      <w:r w:rsidR="008C2C74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и утверждается приказом директора Школы.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2.6.</w:t>
      </w:r>
      <w:r w:rsidR="008C2C74">
        <w:rPr>
          <w:sz w:val="28"/>
          <w:szCs w:val="28"/>
        </w:rPr>
        <w:t xml:space="preserve"> Обучение в Школе ведется в две смены</w:t>
      </w:r>
      <w:r>
        <w:rPr>
          <w:sz w:val="28"/>
          <w:szCs w:val="28"/>
        </w:rPr>
        <w:t>: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 первых классах по 5-ти дневной учебной неделе;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во 2-11 классах по 6-ти дневной учебной неделе.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2.7. Продолжительность урока во 2–11-х классах составляет 45 минут.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2.8.В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сентябрь, октябрь - 3 урока по 35 минут каждый (для прохождения учебной</w:t>
      </w:r>
      <w:proofErr w:type="gramEnd"/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программы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ноябрь-декабрь – по 4 урока по 35 минут каждый;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январь - май – по 4 урока по 45 минут каждый.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середине учебного дня проводится динамическая пауза (прогулка).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2.9. Учебные заняти</w:t>
      </w:r>
      <w:r w:rsidR="008C2C74">
        <w:rPr>
          <w:sz w:val="28"/>
          <w:szCs w:val="28"/>
        </w:rPr>
        <w:t>я в Школе начинаются в 8 часов 0</w:t>
      </w:r>
      <w:r>
        <w:rPr>
          <w:sz w:val="28"/>
          <w:szCs w:val="28"/>
        </w:rPr>
        <w:t>0 минут. Проведение "нулевых" уроков в образовательном учреждении не допускается.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2.10. После каждого урока учащимся пре</w:t>
      </w:r>
      <w:r w:rsidR="008C2C74">
        <w:rPr>
          <w:sz w:val="28"/>
          <w:szCs w:val="28"/>
        </w:rPr>
        <w:t>доставляется перерыв не менее 5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минут. Для организации питания обучающихся в режим учебных занятий</w:t>
      </w:r>
    </w:p>
    <w:p w:rsidR="008F5359" w:rsidRDefault="008C2C74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вносятся </w:t>
      </w:r>
      <w:r w:rsidR="008F5359">
        <w:rPr>
          <w:sz w:val="28"/>
          <w:szCs w:val="28"/>
        </w:rPr>
        <w:t xml:space="preserve"> перемен</w:t>
      </w:r>
      <w:r>
        <w:rPr>
          <w:sz w:val="28"/>
          <w:szCs w:val="28"/>
        </w:rPr>
        <w:t>а</w:t>
      </w:r>
      <w:r w:rsidR="008F5359">
        <w:rPr>
          <w:sz w:val="28"/>
          <w:szCs w:val="28"/>
        </w:rPr>
        <w:t>, продолж</w:t>
      </w:r>
      <w:r>
        <w:rPr>
          <w:sz w:val="28"/>
          <w:szCs w:val="28"/>
        </w:rPr>
        <w:t>ительностью  15</w:t>
      </w:r>
      <w:r w:rsidR="008F5359">
        <w:rPr>
          <w:sz w:val="28"/>
          <w:szCs w:val="28"/>
        </w:rPr>
        <w:t xml:space="preserve"> минут.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2.11. Расписание звонков: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8C2C74" w:rsidRPr="00074436" w:rsidTr="001A67F2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Default="008C2C74" w:rsidP="001A67F2">
            <w:pPr>
              <w:spacing w:before="100" w:beforeAutospacing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1 смена                   2смена                                                                                                                      </w:t>
            </w:r>
          </w:p>
          <w:p w:rsidR="008C2C74" w:rsidRPr="00074436" w:rsidRDefault="008C2C74" w:rsidP="001A67F2">
            <w:pPr>
              <w:spacing w:before="100" w:beforeAutospacing="1"/>
            </w:pPr>
            <w:r>
              <w:rPr>
                <w:b/>
                <w:bCs/>
                <w:i/>
                <w:iCs/>
              </w:rPr>
              <w:t xml:space="preserve">                                 </w:t>
            </w:r>
            <w:r w:rsidRPr="00074436">
              <w:rPr>
                <w:b/>
                <w:bCs/>
                <w:i/>
                <w:iCs/>
              </w:rPr>
              <w:t>Понедельник-суббота</w:t>
            </w:r>
            <w:r>
              <w:rPr>
                <w:b/>
                <w:bCs/>
                <w:i/>
                <w:iCs/>
              </w:rPr>
              <w:t xml:space="preserve">                                            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 w:rsidRPr="00074436">
              <w:t> </w:t>
            </w:r>
          </w:p>
        </w:tc>
      </w:tr>
      <w:tr w:rsidR="008C2C74" w:rsidRPr="00074436" w:rsidTr="001A67F2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>
              <w:t>1 урок: 8</w:t>
            </w:r>
            <w:r w:rsidRPr="00074436">
              <w:t>.00-9.45</w:t>
            </w:r>
            <w:r>
              <w:t xml:space="preserve">              13.00-13.45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 w:rsidRPr="00074436">
              <w:t> </w:t>
            </w:r>
          </w:p>
        </w:tc>
      </w:tr>
      <w:tr w:rsidR="008C2C74" w:rsidRPr="00074436" w:rsidTr="001A67F2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>
              <w:t>2 урок: 8.50-9.35              13.50-14.35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 w:rsidRPr="00074436">
              <w:t> </w:t>
            </w:r>
          </w:p>
        </w:tc>
      </w:tr>
      <w:tr w:rsidR="008C2C74" w:rsidRPr="00074436" w:rsidTr="001A67F2">
        <w:trPr>
          <w:trHeight w:val="235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 w:rsidRPr="00074436">
              <w:t xml:space="preserve">3 урок: </w:t>
            </w:r>
            <w:r>
              <w:t>9.40-</w:t>
            </w:r>
            <w:r w:rsidRPr="00074436">
              <w:t>1</w:t>
            </w:r>
            <w:r>
              <w:t>0.25            14.50-15.35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 w:rsidRPr="00074436">
              <w:t> </w:t>
            </w:r>
          </w:p>
        </w:tc>
      </w:tr>
      <w:tr w:rsidR="008C2C74" w:rsidRPr="00074436" w:rsidTr="001A67F2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>
              <w:t>4 урок: 10.30-11</w:t>
            </w:r>
            <w:r w:rsidRPr="00074436">
              <w:t>.</w:t>
            </w:r>
            <w:r>
              <w:t>15          15.40-16.25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 w:rsidRPr="00074436">
              <w:t> </w:t>
            </w:r>
          </w:p>
        </w:tc>
      </w:tr>
      <w:tr w:rsidR="008C2C74" w:rsidRPr="00074436" w:rsidTr="001A67F2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>
              <w:t>5 урок: 11.20-12.0</w:t>
            </w:r>
            <w:r w:rsidRPr="00074436">
              <w:t>5</w:t>
            </w:r>
            <w:r>
              <w:t xml:space="preserve">           16.30-17.15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 w:rsidRPr="00074436">
              <w:t> </w:t>
            </w:r>
          </w:p>
        </w:tc>
      </w:tr>
      <w:tr w:rsidR="008C2C74" w:rsidRPr="00074436" w:rsidTr="001A67F2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>
              <w:t>6 урок: 12.10-12.55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 w:rsidRPr="00074436">
              <w:t> </w:t>
            </w:r>
          </w:p>
        </w:tc>
      </w:tr>
      <w:tr w:rsidR="008C2C74" w:rsidRPr="00074436" w:rsidTr="001A67F2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>
              <w:t>7 урок: 13.00-13.45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74" w:rsidRPr="00074436" w:rsidRDefault="008C2C74" w:rsidP="001A67F2">
            <w:pPr>
              <w:spacing w:before="100" w:beforeAutospacing="1"/>
            </w:pPr>
            <w:r w:rsidRPr="00074436">
              <w:t> </w:t>
            </w:r>
          </w:p>
        </w:tc>
      </w:tr>
    </w:tbl>
    <w:p w:rsidR="008C2C74" w:rsidRDefault="008C2C74" w:rsidP="008F5359">
      <w:pPr>
        <w:autoSpaceDE w:val="0"/>
        <w:autoSpaceDN w:val="0"/>
        <w:adjustRightInd w:val="0"/>
        <w:rPr>
          <w:sz w:val="28"/>
          <w:szCs w:val="28"/>
        </w:rPr>
      </w:pP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2.12. Горячее питание учащихся осуществляется в соответствии с расписанием, утверждаемым на каждый учебный период директором Школы по согласованию с Управляющим советом учреждения.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2.13. Аудиторная учебная нагрузка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 должна быть меньше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минимальной</w:t>
      </w:r>
      <w:proofErr w:type="gramEnd"/>
      <w:r>
        <w:rPr>
          <w:sz w:val="28"/>
          <w:szCs w:val="28"/>
        </w:rPr>
        <w:t xml:space="preserve"> обязательной и не должна превышать предельно допустимую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аудиторную учебную нагрузку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: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- 1 класс – 21 час в неделю (5-дневная учебная неделя);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- 2-4 классы – предельно допустимая аудиторная нагрузка при 6-дневной учебной неделе – 26 часов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- 5 класс - предельно допустимая аудиторная нагрузка при 6-дневной учебной неделе – 32 час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- 6 класс - предельно допустимая аудиторная нагрузка при 6-дневной учебной неделе – 33 часа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- 7 класс - предельно допустимая аудиторная нагрузка при 6-дневной учебной неделе – 35 часа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- 8 класс - предельно допустимая аудиторная нагрузка при 6-дневной учебной неделе – 36 часов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- 9 класс - предельно допустимая аудиторная нагрузка при 6-дневной учебной неделе – 36 часов в неделю;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- 10-11 классы - предельно допустимая аудиторная нагрузка при 6-дневной учебной неделе – 37 часов в неделю.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2.14. Расписание уроков составляется </w:t>
      </w:r>
      <w:proofErr w:type="gramStart"/>
      <w:r>
        <w:rPr>
          <w:sz w:val="28"/>
          <w:szCs w:val="28"/>
        </w:rPr>
        <w:t>в соответствии с гигиеническими требованиями к расписанию уроков с учетом умственной работоспособности обучающихся в течение</w:t>
      </w:r>
      <w:proofErr w:type="gramEnd"/>
      <w:r>
        <w:rPr>
          <w:sz w:val="28"/>
          <w:szCs w:val="28"/>
        </w:rPr>
        <w:t xml:space="preserve"> дня и недели. При составлении расписания уроков используется таблица И.Г. Сивакова, в которой трудность каждого предмета ранжируется в баллах.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2.15. В 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2.16. При проведении занятий по иностранному языку и трудовому обучению на 2 и 3 ступени обучения, физической культуре на 3 ступени обучения, по информатике и ИКТ, физике, химии (во время практических занятий) допускается деление класса на две группы при наполняемости не менее 25 человек.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proofErr w:type="gramStart"/>
      <w:r>
        <w:rPr>
          <w:sz w:val="28"/>
          <w:szCs w:val="28"/>
        </w:rPr>
        <w:t>С целью профилактики утомления, нарушения осанки, зрения обучающихся на уроках в начальной, средней и старшей школе проводятся физкультминутки, динамические паузы и гимнастика для глаз.</w:t>
      </w:r>
      <w:proofErr w:type="gramEnd"/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В начальных классах плотность учебной работы обучающихся на уроках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основным предметах не должна превышать 80%.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объеме не менее 2 ч. через: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- 3</w:t>
      </w:r>
      <w:r w:rsidR="008C2C74">
        <w:rPr>
          <w:sz w:val="28"/>
          <w:szCs w:val="28"/>
        </w:rPr>
        <w:t>часа</w:t>
      </w:r>
      <w:r>
        <w:rPr>
          <w:sz w:val="28"/>
          <w:szCs w:val="28"/>
        </w:rPr>
        <w:t xml:space="preserve"> физической культуры в неделю;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спортивные кружки, секции и внеурочные занятия;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физкультминутки на уроках;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подвижные/динамические перемены;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внеклассные спортивные занятия и соревнования;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Дни здоровья;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прогулки на свежем воздухе.</w:t>
      </w:r>
    </w:p>
    <w:p w:rsidR="008F5359" w:rsidRDefault="008F5359" w:rsidP="008F535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Режим каникулярного времени.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Продолжительность каникул в течение учебного года составляет не менее 30 календарных дней.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3.2. Продолжительность летних каникул составляет не менее 8 недель.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первом классе устанавливаются в течение года дополнительные недельные каникулы.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3.4. Сроки каникул определяются утверждённым календарным учебным графиком.</w:t>
      </w:r>
    </w:p>
    <w:p w:rsidR="008F5359" w:rsidRDefault="008F5359" w:rsidP="008F535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Режим внеурочной деятельности.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4.1. Режим внеурочной деятельности регламентируется расписанием работы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поселения.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proofErr w:type="gramStart"/>
      <w:r>
        <w:rPr>
          <w:sz w:val="28"/>
          <w:szCs w:val="28"/>
        </w:rPr>
        <w:t>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воспитательной работы.</w:t>
      </w:r>
      <w:proofErr w:type="gramEnd"/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назначенный приказом директора.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4.3. Работа спортивных секций, кружков, кабинета информатики допускается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только согласно утверждённому расписанию.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4.5.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Режим работы каждой группы утверждается директором школы.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Группы продленного дня действуют на основании Положения о группах продленного дня.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8F5359" w:rsidRDefault="008F5359" w:rsidP="008F535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Промежуточная и итоговая аттестация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>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5.1.Оценка индивидуальных достижений обучающихся осуществляется по окончании каждого учебного периода:</w:t>
      </w:r>
      <w:bookmarkStart w:id="0" w:name="_GoBack"/>
      <w:bookmarkEnd w:id="0"/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1 класса - по итогам учебного года (</w:t>
      </w:r>
      <w:proofErr w:type="gramStart"/>
      <w:r>
        <w:rPr>
          <w:sz w:val="28"/>
          <w:szCs w:val="28"/>
        </w:rPr>
        <w:t>без</w:t>
      </w:r>
      <w:proofErr w:type="gramEnd"/>
      <w:r w:rsidR="00856C79" w:rsidRPr="00856C7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отметочное обучение);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2-9 классов – по итогам четвертей, учебного года (балльное оценивание);</w:t>
      </w:r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10,11 классов - по полугодиям (балльное оценивание).</w:t>
      </w:r>
    </w:p>
    <w:p w:rsidR="008F5359" w:rsidRDefault="008F5359" w:rsidP="008F5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промежуточной аттестации и системы оценки индивидуальных достижений обучающихся определяется </w:t>
      </w:r>
      <w:proofErr w:type="gramStart"/>
      <w:r>
        <w:rPr>
          <w:sz w:val="28"/>
          <w:szCs w:val="28"/>
        </w:rPr>
        <w:t>соответствующими</w:t>
      </w:r>
      <w:proofErr w:type="gramEnd"/>
    </w:p>
    <w:p w:rsidR="008F5359" w:rsidRDefault="008F5359" w:rsidP="008F53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локальными актами школы.</w:t>
      </w:r>
    </w:p>
    <w:p w:rsidR="008F5359" w:rsidRDefault="008F5359" w:rsidP="008F5359">
      <w:r>
        <w:rPr>
          <w:sz w:val="28"/>
          <w:szCs w:val="28"/>
        </w:rPr>
        <w:t xml:space="preserve">5.2. 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РФ,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РО.</w:t>
      </w:r>
    </w:p>
    <w:p w:rsidR="009D4A43" w:rsidRDefault="009D4A43"/>
    <w:sectPr w:rsidR="009D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59"/>
    <w:rsid w:val="00856C79"/>
    <w:rsid w:val="008C2C74"/>
    <w:rsid w:val="008F5359"/>
    <w:rsid w:val="009D4A43"/>
    <w:rsid w:val="00B4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1383</Words>
  <Characters>7884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Saidkent</dc:creator>
  <cp:keywords/>
  <dc:description/>
  <cp:lastModifiedBy>Admin</cp:lastModifiedBy>
  <cp:revision>6</cp:revision>
  <dcterms:created xsi:type="dcterms:W3CDTF">2017-10-22T20:58:00Z</dcterms:created>
  <dcterms:modified xsi:type="dcterms:W3CDTF">2017-11-13T06:15:00Z</dcterms:modified>
</cp:coreProperties>
</file>