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57" w:rsidRDefault="000D2B57" w:rsidP="000D2B57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024"/>
        </w:tabs>
        <w:spacing w:line="276" w:lineRule="auto"/>
        <w:ind w:left="3740"/>
        <w:jc w:val="both"/>
        <w:rPr>
          <w:color w:val="auto"/>
          <w:sz w:val="28"/>
          <w:szCs w:val="28"/>
        </w:rPr>
      </w:pPr>
      <w:bookmarkStart w:id="0" w:name="bookmark4"/>
      <w:r>
        <w:rPr>
          <w:color w:val="auto"/>
          <w:sz w:val="28"/>
          <w:szCs w:val="28"/>
        </w:rPr>
        <w:t>Общие положения</w:t>
      </w:r>
      <w:bookmarkEnd w:id="0"/>
    </w:p>
    <w:p w:rsidR="000D2B57" w:rsidRDefault="000D2B57" w:rsidP="000D2B57">
      <w:pPr>
        <w:pStyle w:val="1"/>
        <w:numPr>
          <w:ilvl w:val="1"/>
          <w:numId w:val="1"/>
        </w:numPr>
        <w:shd w:val="clear" w:color="auto" w:fill="auto"/>
        <w:tabs>
          <w:tab w:val="left" w:pos="1085"/>
        </w:tabs>
        <w:spacing w:line="276" w:lineRule="auto"/>
        <w:ind w:right="660" w:firstLine="6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0D2B57" w:rsidRDefault="000D2B57" w:rsidP="000D2B57">
      <w:pPr>
        <w:pStyle w:val="1"/>
        <w:numPr>
          <w:ilvl w:val="1"/>
          <w:numId w:val="1"/>
        </w:numPr>
        <w:shd w:val="clear" w:color="auto" w:fill="auto"/>
        <w:tabs>
          <w:tab w:val="left" w:pos="1085"/>
        </w:tabs>
        <w:spacing w:line="276" w:lineRule="auto"/>
        <w:ind w:right="660" w:firstLine="6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Учебные планы образовательных организаций</w:t>
      </w:r>
      <w:r>
        <w:rPr>
          <w:bCs/>
          <w:color w:val="auto"/>
          <w:sz w:val="28"/>
          <w:szCs w:val="28"/>
        </w:rPr>
        <w:t xml:space="preserve"> Республики Дагестан</w:t>
      </w:r>
      <w:r>
        <w:rPr>
          <w:color w:val="auto"/>
          <w:sz w:val="28"/>
          <w:szCs w:val="28"/>
        </w:rPr>
        <w:t>, реализующих основные общеобразовательные программы начального общего, основного общего и среднего общего образования (далее - образовательные организации), формируются в соответствии с требованиями:</w:t>
      </w:r>
    </w:p>
    <w:p w:rsidR="000D2B57" w:rsidRDefault="000D2B57" w:rsidP="000D2B57">
      <w:pPr>
        <w:pStyle w:val="1"/>
        <w:shd w:val="clear" w:color="auto" w:fill="auto"/>
        <w:spacing w:line="276" w:lineRule="auto"/>
        <w:ind w:right="660" w:firstLine="6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0D2B57" w:rsidRDefault="000D2B57" w:rsidP="000D2B57">
      <w:pPr>
        <w:pStyle w:val="1"/>
        <w:shd w:val="clear" w:color="auto" w:fill="auto"/>
        <w:spacing w:line="276" w:lineRule="auto"/>
        <w:ind w:right="660" w:firstLine="6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Федерального базисного учебного плана, утвержденного приказом Министерства образования Российской Федерации от 09.03.2004 № 1312 (далее - ФБУП-2004);</w:t>
      </w:r>
    </w:p>
    <w:p w:rsidR="000D2B57" w:rsidRDefault="000D2B57" w:rsidP="000D2B57">
      <w:pPr>
        <w:pStyle w:val="1"/>
        <w:shd w:val="clear" w:color="auto" w:fill="auto"/>
        <w:spacing w:line="276" w:lineRule="auto"/>
        <w:ind w:right="660" w:firstLine="6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Федерального компонента государственных образовательных стандартов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(далее - ФКГОС) (для </w:t>
      </w:r>
      <w:r>
        <w:rPr>
          <w:color w:val="auto"/>
          <w:sz w:val="28"/>
          <w:szCs w:val="28"/>
          <w:lang w:val="en-US" w:bidi="en-US"/>
        </w:rPr>
        <w:t>IX</w:t>
      </w:r>
      <w:r>
        <w:rPr>
          <w:color w:val="auto"/>
          <w:sz w:val="28"/>
          <w:szCs w:val="28"/>
          <w:lang w:bidi="en-US"/>
        </w:rPr>
        <w:t>-</w:t>
      </w:r>
      <w:r>
        <w:rPr>
          <w:color w:val="auto"/>
          <w:sz w:val="28"/>
          <w:szCs w:val="28"/>
          <w:lang w:val="en-US" w:bidi="en-US"/>
        </w:rPr>
        <w:t>XI</w:t>
      </w:r>
      <w:r w:rsidRPr="000D2B57">
        <w:rPr>
          <w:color w:val="auto"/>
          <w:sz w:val="28"/>
          <w:szCs w:val="28"/>
          <w:lang w:bidi="en-US"/>
        </w:rPr>
        <w:t xml:space="preserve"> </w:t>
      </w:r>
      <w:r>
        <w:rPr>
          <w:color w:val="auto"/>
          <w:sz w:val="28"/>
          <w:szCs w:val="28"/>
        </w:rPr>
        <w:t>(XII) классов);</w:t>
      </w:r>
    </w:p>
    <w:p w:rsidR="000D2B57" w:rsidRDefault="000D2B57" w:rsidP="000D2B57">
      <w:pPr>
        <w:pStyle w:val="1"/>
        <w:shd w:val="clear" w:color="auto" w:fill="auto"/>
        <w:spacing w:line="276" w:lineRule="auto"/>
        <w:ind w:right="660" w:firstLine="6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(далее - ФГОС начального общего образования);</w:t>
      </w:r>
    </w:p>
    <w:p w:rsidR="000D2B57" w:rsidRDefault="000D2B57" w:rsidP="000D2B57">
      <w:pPr>
        <w:pStyle w:val="1"/>
        <w:shd w:val="clear" w:color="auto" w:fill="auto"/>
        <w:spacing w:line="276" w:lineRule="auto"/>
        <w:ind w:right="660" w:firstLine="6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(далее - ФГОС основного общего образования) (для </w:t>
      </w:r>
      <w:r>
        <w:rPr>
          <w:color w:val="auto"/>
          <w:sz w:val="28"/>
          <w:szCs w:val="28"/>
          <w:lang w:val="en-US" w:bidi="en-US"/>
        </w:rPr>
        <w:t>V</w:t>
      </w:r>
      <w:r>
        <w:rPr>
          <w:color w:val="auto"/>
          <w:sz w:val="28"/>
          <w:szCs w:val="28"/>
          <w:lang w:bidi="en-US"/>
        </w:rPr>
        <w:t>-</w:t>
      </w:r>
      <w:r>
        <w:rPr>
          <w:color w:val="auto"/>
          <w:sz w:val="28"/>
          <w:szCs w:val="28"/>
          <w:lang w:val="en-US" w:bidi="en-US"/>
        </w:rPr>
        <w:t>VIII</w:t>
      </w:r>
      <w:r w:rsidRPr="000D2B57">
        <w:rPr>
          <w:color w:val="auto"/>
          <w:sz w:val="28"/>
          <w:szCs w:val="28"/>
          <w:lang w:bidi="en-US"/>
        </w:rPr>
        <w:t xml:space="preserve"> </w:t>
      </w:r>
      <w:r>
        <w:rPr>
          <w:color w:val="auto"/>
          <w:sz w:val="28"/>
          <w:szCs w:val="28"/>
        </w:rPr>
        <w:t>классов образовательных организаций.</w:t>
      </w:r>
    </w:p>
    <w:p w:rsidR="000D2B57" w:rsidRDefault="000D2B57" w:rsidP="000D2B57">
      <w:pPr>
        <w:pStyle w:val="1"/>
        <w:shd w:val="clear" w:color="auto" w:fill="auto"/>
        <w:spacing w:line="276" w:lineRule="auto"/>
        <w:ind w:right="660" w:firstLine="6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 1015;</w:t>
      </w:r>
    </w:p>
    <w:p w:rsidR="000D2B57" w:rsidRDefault="000D2B57" w:rsidP="000D2B57">
      <w:pPr>
        <w:pStyle w:val="1"/>
        <w:shd w:val="clear" w:color="auto" w:fill="auto"/>
        <w:spacing w:line="276" w:lineRule="auto"/>
        <w:ind w:right="660" w:firstLine="6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федерального перечня учебников, рекомендуемых к </w:t>
      </w:r>
      <w:r>
        <w:rPr>
          <w:color w:val="auto"/>
          <w:sz w:val="28"/>
          <w:szCs w:val="28"/>
        </w:rPr>
        <w:lastRenderedPageBreak/>
        <w:t xml:space="preserve"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31.03.2014 № 253; </w:t>
      </w:r>
    </w:p>
    <w:p w:rsidR="000D2B57" w:rsidRDefault="000D2B57" w:rsidP="000D2B57">
      <w:pPr>
        <w:pStyle w:val="1"/>
        <w:shd w:val="clear" w:color="auto" w:fill="auto"/>
        <w:spacing w:line="276" w:lineRule="auto"/>
        <w:ind w:right="660" w:firstLine="6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 </w:t>
      </w:r>
    </w:p>
    <w:p w:rsidR="00D15D59" w:rsidRPr="00D15D59" w:rsidRDefault="000D2B57" w:rsidP="00D15D59">
      <w:pPr>
        <w:pStyle w:val="1"/>
        <w:numPr>
          <w:ilvl w:val="1"/>
          <w:numId w:val="2"/>
        </w:numPr>
        <w:shd w:val="clear" w:color="auto" w:fill="auto"/>
        <w:tabs>
          <w:tab w:val="left" w:pos="1032"/>
        </w:tabs>
        <w:spacing w:line="276" w:lineRule="auto"/>
        <w:ind w:left="-113" w:right="567" w:firstLine="580"/>
        <w:rPr>
          <w:sz w:val="28"/>
          <w:szCs w:val="28"/>
          <w:lang w:eastAsia="ru-RU" w:bidi="ru-RU"/>
        </w:rPr>
      </w:pPr>
      <w:r>
        <w:rPr>
          <w:color w:val="auto"/>
          <w:sz w:val="28"/>
          <w:szCs w:val="28"/>
        </w:rPr>
        <w:t xml:space="preserve">Санитарно-эпидемиологических требований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29.12.2010 № 189 (далее - СанПиН 2.4.2.2821-10). </w:t>
      </w:r>
    </w:p>
    <w:p w:rsidR="00D15D59" w:rsidRDefault="00D15D59" w:rsidP="00D15D59">
      <w:pPr>
        <w:spacing w:after="0" w:line="240" w:lineRule="auto"/>
        <w:ind w:firstLine="708"/>
        <w:jc w:val="both"/>
        <w:rPr>
          <w:rStyle w:val="FontStyle11"/>
          <w:sz w:val="28"/>
          <w:szCs w:val="28"/>
        </w:rPr>
      </w:pPr>
      <w:r w:rsidRPr="00D15D5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Учебный го</w:t>
      </w:r>
      <w:r>
        <w:rPr>
          <w:sz w:val="28"/>
          <w:szCs w:val="28"/>
          <w:lang w:eastAsia="ru-RU" w:bidi="ru-RU"/>
        </w:rPr>
        <w:t>д в МКОУ «</w:t>
      </w:r>
      <w:proofErr w:type="spellStart"/>
      <w:r>
        <w:rPr>
          <w:sz w:val="28"/>
          <w:szCs w:val="28"/>
          <w:lang w:eastAsia="ru-RU" w:bidi="ru-RU"/>
        </w:rPr>
        <w:t>Саидкентская</w:t>
      </w:r>
      <w:proofErr w:type="spellEnd"/>
      <w:r>
        <w:rPr>
          <w:sz w:val="28"/>
          <w:szCs w:val="28"/>
          <w:lang w:eastAsia="ru-RU" w:bidi="ru-RU"/>
        </w:rPr>
        <w:t xml:space="preserve"> СОШ»</w:t>
      </w:r>
      <w:r w:rsidRPr="00D15D5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начинается 01.09.2018.</w:t>
      </w:r>
      <w:r w:rsidRPr="00D15D59">
        <w:rPr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Основные образовательные программы  начального общего, основного общего, среднего общего образования обеспечивают реализацию Федерального государственного образовательного стандарта с учетом региональных, национальных, этнокультурных особенностей республики, образовательных потребностей и запросов обучающихся.</w:t>
      </w:r>
    </w:p>
    <w:p w:rsidR="00D15D59" w:rsidRDefault="00D15D59" w:rsidP="00D15D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Саидкентской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 распределяет учебное время, отводимое на освоение предметов федерального и национально-регионального компонентов государственного образовательного стандарта по классам, образовательным (предметным)  областям и учебным предметам, неделям, а также определяет  максимально (предельно)  допустимый объем учебной нагрузки учащихся  по ступеням общего образования и учебным годам.  </w:t>
      </w:r>
    </w:p>
    <w:p w:rsidR="00D15D59" w:rsidRDefault="00D15D59" w:rsidP="00D15D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Федеральные государственные образовательные стандарты  второго поколения</w:t>
      </w:r>
      <w:r w:rsidRPr="00C71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вводятся поэтапно. В 2018-2019</w:t>
      </w:r>
      <w:r w:rsidRPr="00F462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учебном году по новым стандартам</w:t>
      </w:r>
      <w:r w:rsidRPr="00F46264">
        <w:rPr>
          <w:rFonts w:ascii="Times New Roman" w:hAnsi="Times New Roman" w:cs="Times New Roman"/>
          <w:sz w:val="28"/>
          <w:szCs w:val="28"/>
        </w:rPr>
        <w:t>,</w:t>
      </w:r>
      <w:r w:rsidRPr="00C71445">
        <w:rPr>
          <w:rFonts w:ascii="Times New Roman" w:hAnsi="Times New Roman" w:cs="Times New Roman"/>
          <w:sz w:val="28"/>
          <w:szCs w:val="28"/>
        </w:rPr>
        <w:t xml:space="preserve"> </w:t>
      </w:r>
      <w:r w:rsidR="00B33A06">
        <w:rPr>
          <w:rFonts w:ascii="Times New Roman" w:hAnsi="Times New Roman" w:cs="Times New Roman"/>
          <w:sz w:val="28"/>
          <w:szCs w:val="28"/>
        </w:rPr>
        <w:t>будут обучаться учащиеся 1-8</w:t>
      </w:r>
      <w:r w:rsidRPr="00C71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классов. </w:t>
      </w:r>
    </w:p>
    <w:p w:rsidR="00D15D59" w:rsidRDefault="00D15D59" w:rsidP="00D15D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образования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Саидкентской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школе определяется образовательной программой. Учебный план является составной частью основной образовательной программы школы. </w:t>
      </w:r>
    </w:p>
    <w:p w:rsidR="00D15D59" w:rsidRDefault="00D15D59" w:rsidP="00D15D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Федеральному государственному образовательному стандарту обязательная часть основной образовательной программы определяет содержание образования  общенациональной значимости и составляет 2/3,  а часть, формируемая участниками образовательных отношений, –1/3 от общего объема основной образовательной программы.</w:t>
      </w:r>
    </w:p>
    <w:p w:rsidR="00D15D59" w:rsidRPr="00C60942" w:rsidRDefault="00AE2A81" w:rsidP="00D15D59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2018-2019</w:t>
      </w:r>
      <w:r w:rsidR="00D15D59">
        <w:rPr>
          <w:rFonts w:ascii="Times New Roman" w:hAnsi="Times New Roman"/>
          <w:sz w:val="28"/>
          <w:szCs w:val="28"/>
        </w:rPr>
        <w:t xml:space="preserve"> учебном году учащимися  и их родителями выбраны следующие </w:t>
      </w:r>
      <w:r w:rsidR="00D15D59" w:rsidRPr="00335060">
        <w:rPr>
          <w:rFonts w:ascii="Times New Roman" w:hAnsi="Times New Roman"/>
          <w:sz w:val="28"/>
          <w:szCs w:val="28"/>
        </w:rPr>
        <w:t>направления</w:t>
      </w:r>
      <w:r w:rsidR="00D15D59">
        <w:rPr>
          <w:rFonts w:ascii="Times New Roman" w:hAnsi="Times New Roman"/>
          <w:sz w:val="28"/>
          <w:szCs w:val="28"/>
        </w:rPr>
        <w:t xml:space="preserve"> развития личности</w:t>
      </w:r>
      <w:r w:rsidR="00B33A06">
        <w:rPr>
          <w:rFonts w:ascii="Times New Roman" w:hAnsi="Times New Roman"/>
          <w:sz w:val="28"/>
          <w:szCs w:val="28"/>
        </w:rPr>
        <w:t>:</w:t>
      </w:r>
      <w:r w:rsidR="00D15D59">
        <w:rPr>
          <w:rFonts w:ascii="Times New Roman" w:hAnsi="Times New Roman"/>
          <w:sz w:val="28"/>
          <w:szCs w:val="28"/>
        </w:rPr>
        <w:t xml:space="preserve"> </w:t>
      </w:r>
      <w:r w:rsidR="00D15D59" w:rsidRPr="00335060">
        <w:rPr>
          <w:rFonts w:ascii="Times New Roman" w:hAnsi="Times New Roman"/>
          <w:sz w:val="28"/>
          <w:szCs w:val="28"/>
        </w:rPr>
        <w:t xml:space="preserve">духовно-нравственное, </w:t>
      </w:r>
      <w:r w:rsidR="00D15D59">
        <w:rPr>
          <w:rFonts w:ascii="Times New Roman" w:hAnsi="Times New Roman"/>
          <w:sz w:val="28"/>
          <w:szCs w:val="28"/>
        </w:rPr>
        <w:t>общекультурное</w:t>
      </w:r>
      <w:r w:rsidR="00D15D59" w:rsidRPr="00335060">
        <w:rPr>
          <w:rFonts w:ascii="Times New Roman" w:hAnsi="Times New Roman"/>
          <w:sz w:val="28"/>
          <w:szCs w:val="28"/>
        </w:rPr>
        <w:t>.</w:t>
      </w:r>
    </w:p>
    <w:p w:rsidR="00D15D59" w:rsidRPr="00C60942" w:rsidRDefault="00F00E94" w:rsidP="00D15D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 часов внеурочной деятельности четыре часа в 1-4 классах выделены на шахматы, по одному часу на каждый класс</w:t>
      </w:r>
    </w:p>
    <w:p w:rsidR="00D15D59" w:rsidRPr="00C60942" w:rsidRDefault="00D15D59" w:rsidP="00D15D59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u w:val="single"/>
        </w:rPr>
      </w:pPr>
    </w:p>
    <w:p w:rsidR="00D15D59" w:rsidRPr="00C06149" w:rsidRDefault="00D15D59" w:rsidP="00D15D59">
      <w:pPr>
        <w:spacing w:line="14" w:lineRule="exac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5D59" w:rsidRPr="001837D9" w:rsidRDefault="00D15D59" w:rsidP="00D15D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24DD">
        <w:rPr>
          <w:rFonts w:ascii="Times New Roman" w:hAnsi="Times New Roman" w:cs="Times New Roman"/>
          <w:color w:val="000000"/>
          <w:sz w:val="28"/>
          <w:szCs w:val="28"/>
        </w:rPr>
        <w:t xml:space="preserve">Внеурочная деятельность в соответствии с ФГОС включена в основную образовательную программу. </w:t>
      </w:r>
    </w:p>
    <w:p w:rsidR="00D15D59" w:rsidRPr="00F46264" w:rsidRDefault="00D15D59" w:rsidP="00D15D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264">
        <w:rPr>
          <w:rFonts w:ascii="Times New Roman" w:hAnsi="Times New Roman" w:cs="Times New Roman"/>
          <w:sz w:val="28"/>
          <w:szCs w:val="28"/>
        </w:rPr>
        <w:t>Образовательная организация определяет список  учебников в соответствии с утвержденным федеральным перечнем учебников, рекомендованных  к использованию при реализации имеющих государственную  аккредитацию образовательных программ  начального общего, основного общего, среднего общего образования организациями, а также учебных пособий, допущенных к использованию при реализации указанных образовательных программ.</w:t>
      </w:r>
    </w:p>
    <w:p w:rsidR="00D15D59" w:rsidRDefault="00D15D59" w:rsidP="00D15D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учебниками в образовательной деятельности могут использоваться другие учебные издания, являющиеся учебными пособиями.</w:t>
      </w:r>
    </w:p>
    <w:p w:rsidR="00D15D59" w:rsidRDefault="00D15D59" w:rsidP="00D15D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обучения (изучения) определяется локальными нормативными актами в соответствии с законодательством  Российской Федерации.</w:t>
      </w:r>
    </w:p>
    <w:p w:rsidR="00D15D59" w:rsidRPr="00D15D59" w:rsidRDefault="00D15D59" w:rsidP="00D15D59">
      <w:pPr>
        <w:widowControl w:val="0"/>
        <w:spacing w:after="0" w:line="276" w:lineRule="auto"/>
        <w:ind w:left="-113" w:right="567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Режим работы в 1 классе по пятидневной, во 2-11 классах по шестидневной учебной неделе.</w:t>
      </w:r>
      <w:r w:rsidRPr="00D15D5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D15D59" w:rsidRDefault="00D15D59" w:rsidP="00D15D5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D15D59" w:rsidRDefault="00D15D59" w:rsidP="00D15D5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D59" w:rsidRPr="004D24DD" w:rsidRDefault="00D15D59" w:rsidP="00D15D5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4D24DD">
        <w:rPr>
          <w:rFonts w:ascii="Times New Roman" w:hAnsi="Times New Roman" w:cs="Times New Roman"/>
          <w:sz w:val="28"/>
          <w:szCs w:val="28"/>
        </w:rPr>
        <w:t>Объем максимально допустимой нагруз</w:t>
      </w:r>
      <w:r>
        <w:rPr>
          <w:rFonts w:ascii="Times New Roman" w:hAnsi="Times New Roman" w:cs="Times New Roman"/>
          <w:sz w:val="28"/>
          <w:szCs w:val="28"/>
        </w:rPr>
        <w:t>ки учащихся в течение дня  составляет</w:t>
      </w:r>
      <w:r w:rsidRPr="004D24DD">
        <w:rPr>
          <w:rFonts w:ascii="Times New Roman" w:hAnsi="Times New Roman" w:cs="Times New Roman"/>
          <w:sz w:val="28"/>
          <w:szCs w:val="28"/>
        </w:rPr>
        <w:t>:</w:t>
      </w:r>
    </w:p>
    <w:p w:rsidR="00D15D59" w:rsidRPr="004D24DD" w:rsidRDefault="00D15D59" w:rsidP="00D15D5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4D24DD">
        <w:rPr>
          <w:rFonts w:ascii="Times New Roman" w:hAnsi="Times New Roman" w:cs="Times New Roman"/>
          <w:sz w:val="28"/>
          <w:szCs w:val="28"/>
        </w:rPr>
        <w:t>- для учащихся 1-х классов – не более 4 уроков, и один день в неделю – не более 5 уроков за счет урока физической культуры;</w:t>
      </w:r>
    </w:p>
    <w:p w:rsidR="00D15D59" w:rsidRPr="004D24DD" w:rsidRDefault="00D15D59" w:rsidP="00D15D5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4D24DD">
        <w:rPr>
          <w:rFonts w:ascii="Times New Roman" w:hAnsi="Times New Roman" w:cs="Times New Roman"/>
          <w:sz w:val="28"/>
          <w:szCs w:val="28"/>
        </w:rPr>
        <w:t>- для учащихся 2-4 классов – не более 5 уроков,  и один день в неделю –6  уроков за счет урока физической культуры при 6-ти дневной учебной неделе;</w:t>
      </w:r>
    </w:p>
    <w:p w:rsidR="00D15D59" w:rsidRPr="004D24DD" w:rsidRDefault="00D15D59" w:rsidP="00D15D5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4D24DD">
        <w:rPr>
          <w:rFonts w:ascii="Times New Roman" w:hAnsi="Times New Roman" w:cs="Times New Roman"/>
          <w:sz w:val="28"/>
          <w:szCs w:val="28"/>
        </w:rPr>
        <w:t>- для учащихся 5-6 классов – не более 6 уроков;</w:t>
      </w:r>
    </w:p>
    <w:p w:rsidR="00D15D59" w:rsidRPr="004D24DD" w:rsidRDefault="00D15D59" w:rsidP="00D15D5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4D24DD">
        <w:rPr>
          <w:rFonts w:ascii="Times New Roman" w:hAnsi="Times New Roman" w:cs="Times New Roman"/>
          <w:sz w:val="28"/>
          <w:szCs w:val="28"/>
        </w:rPr>
        <w:t>- для учащихся 7-11 классов – не более 7 уроков.</w:t>
      </w:r>
    </w:p>
    <w:p w:rsidR="00D15D59" w:rsidRDefault="00D15D59" w:rsidP="00D15D5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4D24DD">
        <w:rPr>
          <w:rFonts w:ascii="Times New Roman" w:hAnsi="Times New Roman" w:cs="Times New Roman"/>
          <w:sz w:val="28"/>
          <w:szCs w:val="28"/>
        </w:rPr>
        <w:t xml:space="preserve">Продолжительность урока  (академический  час) во 2-11 классах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4D24DD">
        <w:rPr>
          <w:rFonts w:ascii="Times New Roman" w:hAnsi="Times New Roman" w:cs="Times New Roman"/>
          <w:sz w:val="28"/>
          <w:szCs w:val="28"/>
        </w:rPr>
        <w:t>45 минут.</w:t>
      </w:r>
    </w:p>
    <w:p w:rsidR="00D15D59" w:rsidRDefault="00D15D59" w:rsidP="00D15D5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учебного года: I класс – 33 учебные недели,  II-IV классы  - не менее 34 учебных недель.  Продолжительность урока в I кла</w:t>
      </w:r>
      <w:r w:rsidR="00AE2A81">
        <w:rPr>
          <w:rFonts w:ascii="Times New Roman" w:hAnsi="Times New Roman" w:cs="Times New Roman"/>
          <w:sz w:val="28"/>
          <w:szCs w:val="28"/>
        </w:rPr>
        <w:t>ссе в по 35 мину</w:t>
      </w:r>
      <w:proofErr w:type="gramStart"/>
      <w:r w:rsidR="00AE2A81">
        <w:rPr>
          <w:rFonts w:ascii="Times New Roman" w:hAnsi="Times New Roman" w:cs="Times New Roman"/>
          <w:sz w:val="28"/>
          <w:szCs w:val="28"/>
        </w:rPr>
        <w:t>т</w:t>
      </w:r>
      <w:r w:rsidR="00B33A0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33A06">
        <w:rPr>
          <w:rFonts w:ascii="Times New Roman" w:hAnsi="Times New Roman" w:cs="Times New Roman"/>
          <w:sz w:val="28"/>
          <w:szCs w:val="28"/>
        </w:rPr>
        <w:t>первое полугодие), а во втором полугодии-45 минут</w:t>
      </w:r>
      <w:r>
        <w:rPr>
          <w:rFonts w:ascii="Times New Roman" w:hAnsi="Times New Roman" w:cs="Times New Roman"/>
          <w:sz w:val="28"/>
          <w:szCs w:val="28"/>
        </w:rPr>
        <w:t xml:space="preserve">. Учебные </w:t>
      </w:r>
      <w:r>
        <w:rPr>
          <w:rFonts w:ascii="Times New Roman" w:hAnsi="Times New Roman" w:cs="Times New Roman"/>
          <w:sz w:val="28"/>
          <w:szCs w:val="28"/>
        </w:rPr>
        <w:lastRenderedPageBreak/>
        <w:t>занятия проводятся в I классе по 5-дневной учебной неделе в первую смену без балльного оценивания знаний обучающи</w:t>
      </w:r>
      <w:r w:rsidR="00AE2A81">
        <w:rPr>
          <w:rFonts w:ascii="Times New Roman" w:hAnsi="Times New Roman" w:cs="Times New Roman"/>
          <w:sz w:val="28"/>
          <w:szCs w:val="28"/>
        </w:rPr>
        <w:t>хся и без домашних заданий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5D59" w:rsidRDefault="00D15D59" w:rsidP="00D15D5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каникул в течение учебного года составляет не менее 30 календарных дней, летом –</w:t>
      </w:r>
      <w:r w:rsidR="00AE2A81">
        <w:rPr>
          <w:rFonts w:ascii="Times New Roman" w:hAnsi="Times New Roman" w:cs="Times New Roman"/>
          <w:sz w:val="28"/>
          <w:szCs w:val="28"/>
        </w:rPr>
        <w:t>не менее</w:t>
      </w:r>
      <w:r>
        <w:rPr>
          <w:rFonts w:ascii="Times New Roman" w:hAnsi="Times New Roman" w:cs="Times New Roman"/>
          <w:sz w:val="28"/>
          <w:szCs w:val="28"/>
        </w:rPr>
        <w:t xml:space="preserve"> 8 недель. Для обучающихся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классе устанавливаются в течение года дополнительные недельные кани</w:t>
      </w:r>
      <w:r w:rsidR="00AE2A81">
        <w:rPr>
          <w:rFonts w:ascii="Times New Roman" w:hAnsi="Times New Roman" w:cs="Times New Roman"/>
          <w:sz w:val="28"/>
          <w:szCs w:val="28"/>
        </w:rPr>
        <w:t>кулы в феврале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5D59" w:rsidRDefault="00D15D59" w:rsidP="00D15D5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Объем домашних заданий (по всем предметам) должен быть таким, чтобы затраты времени на его выполнение не превышало (в астрономических часах): в 2-3 классах – 1,5 часа, в 4-5 классах – 2 часа, в 6-8 классах – 2,5 часа, в 9-11 классах – до 3,5 часа (СанПиН) 2.4.2.2821.-10, п.10.30). </w:t>
      </w:r>
      <w:proofErr w:type="gramEnd"/>
    </w:p>
    <w:p w:rsidR="00D15D59" w:rsidRDefault="00D15D59" w:rsidP="00D15D5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Время, отведенное на внеурочную деятельность, не учитывается при определении  предельно (максимально)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 </w:t>
      </w:r>
    </w:p>
    <w:p w:rsidR="00D15D59" w:rsidRDefault="00D15D59" w:rsidP="00D15D5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суммирования в течение учебного года.</w:t>
      </w:r>
    </w:p>
    <w:p w:rsidR="00D15D59" w:rsidRDefault="00D15D59" w:rsidP="00D15D5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час учебного предмета «Физическая культура» необходимо использовать на увеличение двигательной активности и развитие физических качеств обучающихся, внедрение современных систем физического воспитания.</w:t>
      </w:r>
    </w:p>
    <w:p w:rsidR="00D15D59" w:rsidRDefault="00D15D59" w:rsidP="00D15D5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организации, планировании и проведении уроков физической культуры, с учетом внедрения третьего часа, запрещено:</w:t>
      </w:r>
    </w:p>
    <w:p w:rsidR="00D15D59" w:rsidRDefault="00D15D59" w:rsidP="00D15D5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сдваивать уроки физической культуры; </w:t>
      </w:r>
    </w:p>
    <w:p w:rsidR="00D15D59" w:rsidRDefault="00D15D59" w:rsidP="00D15D5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заменять уроки физической культуры другими формами занятий, в частности, занятиями  в спортивных секциях или внеурочными мероприятиями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</w:p>
    <w:p w:rsidR="00D15D59" w:rsidRDefault="00D15D59" w:rsidP="00D15D5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планировать проведение уроков физической культуры в форме аудиторных занятий.</w:t>
      </w:r>
    </w:p>
    <w:p w:rsidR="00D15D59" w:rsidRDefault="00AE2A81" w:rsidP="00AE2A81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66998">
        <w:rPr>
          <w:rFonts w:ascii="Times New Roman" w:hAnsi="Times New Roman" w:cs="Times New Roman"/>
          <w:sz w:val="28"/>
          <w:szCs w:val="28"/>
        </w:rPr>
        <w:t>ри реализации основных общеобразовательных программ начального общего и основного общего образования при проведении учебных заня</w:t>
      </w:r>
      <w:r>
        <w:rPr>
          <w:rFonts w:ascii="Times New Roman" w:hAnsi="Times New Roman" w:cs="Times New Roman"/>
          <w:sz w:val="28"/>
          <w:szCs w:val="28"/>
        </w:rPr>
        <w:t>тий по «Иностранному языку»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«Русскому языку» и «Родному языку»</w:t>
      </w:r>
      <w:r w:rsidR="00D15D59" w:rsidRPr="00F46264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D15D59">
        <w:rPr>
          <w:rFonts w:ascii="Times New Roman" w:hAnsi="Times New Roman" w:cs="Times New Roman"/>
          <w:sz w:val="28"/>
          <w:szCs w:val="28"/>
        </w:rPr>
        <w:t>деление класса на две группы: при наполняемости 20 и более человек.</w:t>
      </w:r>
    </w:p>
    <w:p w:rsidR="00D15D59" w:rsidRDefault="00D15D59" w:rsidP="00D15D59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D15D59" w:rsidRDefault="00D15D59" w:rsidP="00D15D5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15D59" w:rsidRDefault="00D15D59" w:rsidP="00D15D5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15D59" w:rsidRDefault="00D15D59" w:rsidP="00D15D5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15D59" w:rsidRDefault="00D15D59" w:rsidP="00D15D5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15D59" w:rsidRDefault="00D15D59" w:rsidP="00D15D5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D2B57" w:rsidRDefault="000D2B57" w:rsidP="000D2B57">
      <w:pPr>
        <w:pStyle w:val="1"/>
        <w:shd w:val="clear" w:color="auto" w:fill="auto"/>
        <w:spacing w:line="276" w:lineRule="auto"/>
        <w:ind w:right="660" w:firstLine="600"/>
        <w:rPr>
          <w:color w:val="auto"/>
          <w:sz w:val="28"/>
          <w:szCs w:val="28"/>
        </w:rPr>
      </w:pPr>
    </w:p>
    <w:p w:rsidR="00D15D59" w:rsidRDefault="00D15D59" w:rsidP="000D2B57">
      <w:pPr>
        <w:pStyle w:val="1"/>
        <w:shd w:val="clear" w:color="auto" w:fill="auto"/>
        <w:spacing w:line="276" w:lineRule="auto"/>
        <w:ind w:right="660" w:firstLine="600"/>
        <w:rPr>
          <w:color w:val="auto"/>
          <w:sz w:val="28"/>
          <w:szCs w:val="28"/>
        </w:rPr>
      </w:pPr>
    </w:p>
    <w:p w:rsidR="000D2B57" w:rsidRDefault="000D2B57"/>
    <w:p w:rsidR="00B33A06" w:rsidRDefault="00B33A06"/>
    <w:p w:rsidR="00B33A06" w:rsidRDefault="00B33A06" w:rsidP="001B6ED6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lang w:val="en-US"/>
        </w:rPr>
        <w:t>I</w:t>
      </w:r>
      <w:r>
        <w:rPr>
          <w:rFonts w:ascii="Times New Roman" w:hAnsi="Times New Roman"/>
          <w:b/>
          <w:sz w:val="36"/>
          <w:szCs w:val="36"/>
        </w:rPr>
        <w:t xml:space="preserve">.Начальное общее образование </w:t>
      </w:r>
    </w:p>
    <w:p w:rsidR="00B33A06" w:rsidRDefault="00B33A06" w:rsidP="00B33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Учебный план начального общего образования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Саидкентская</w:t>
      </w:r>
      <w:r>
        <w:rPr>
          <w:rFonts w:ascii="Times New Roman" w:hAnsi="Times New Roman"/>
          <w:sz w:val="28"/>
          <w:szCs w:val="28"/>
        </w:rPr>
        <w:t>СОШ</w:t>
      </w:r>
      <w:proofErr w:type="spellEnd"/>
      <w:r>
        <w:rPr>
          <w:rFonts w:ascii="Times New Roman" w:hAnsi="Times New Roman"/>
          <w:sz w:val="28"/>
          <w:szCs w:val="28"/>
        </w:rPr>
        <w:t xml:space="preserve">» обеспечивает реализацию требований Федерального государственного образовательного стандарта, определяет общий объем нагрузки и максимальный объем аудиторной нагрузки обучающихся, состав и структуру обязательных предметных, </w:t>
      </w:r>
      <w:proofErr w:type="spellStart"/>
      <w:r>
        <w:rPr>
          <w:rFonts w:ascii="Times New Roman" w:hAnsi="Times New Roman"/>
          <w:sz w:val="28"/>
          <w:szCs w:val="28"/>
        </w:rPr>
        <w:t>надпредметных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направлений внеурочной деятельности по классам (по годам обучения). </w:t>
      </w:r>
    </w:p>
    <w:p w:rsidR="00B33A06" w:rsidRDefault="00B33A06" w:rsidP="00B33A06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план  начального общего образования обеспечивает возможность обучения на государственном языке Российской Федерации и на родном (лезгинском) языке, а также возможность изучения  родного языка, и устанавливает количество часов, отводимых на изучение учебных предметов по классам (годам) обучения.  </w:t>
      </w:r>
    </w:p>
    <w:p w:rsidR="00B33A06" w:rsidRPr="00D8707E" w:rsidRDefault="00B33A06" w:rsidP="00B33A06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D8707E">
        <w:rPr>
          <w:rFonts w:ascii="Times New Roman" w:hAnsi="Times New Roman"/>
          <w:sz w:val="28"/>
          <w:szCs w:val="28"/>
        </w:rPr>
        <w:t xml:space="preserve">Учебный предмет «Окружающий мир», будет изучаться  </w:t>
      </w:r>
      <w:proofErr w:type="spellStart"/>
      <w:r w:rsidRPr="00D8707E">
        <w:rPr>
          <w:rFonts w:ascii="Times New Roman" w:hAnsi="Times New Roman"/>
          <w:sz w:val="28"/>
          <w:szCs w:val="28"/>
        </w:rPr>
        <w:t>интегрированно</w:t>
      </w:r>
      <w:proofErr w:type="spellEnd"/>
      <w:r w:rsidRPr="00D8707E">
        <w:rPr>
          <w:rFonts w:ascii="Times New Roman" w:hAnsi="Times New Roman"/>
          <w:sz w:val="28"/>
          <w:szCs w:val="28"/>
        </w:rPr>
        <w:t xml:space="preserve"> и при изучении учебных предметов «Русский язык и литературное чтение», «Родной язык и литературное чтение», «Культура и традиции народов Дагестана», «Математика», «Основы религиозных культур и светской этики», а также за счет компонента образовательной организации.</w:t>
      </w:r>
    </w:p>
    <w:p w:rsidR="00B33A06" w:rsidRDefault="00B33A06" w:rsidP="00B33A06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AA2287">
        <w:rPr>
          <w:rFonts w:ascii="Times New Roman" w:hAnsi="Times New Roman"/>
          <w:sz w:val="28"/>
          <w:szCs w:val="28"/>
        </w:rPr>
        <w:t xml:space="preserve">Продолжительность учебного </w:t>
      </w:r>
      <w:proofErr w:type="spellStart"/>
      <w:r w:rsidRPr="00AA2287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>:I</w:t>
      </w:r>
      <w:proofErr w:type="spellEnd"/>
      <w:r>
        <w:rPr>
          <w:rFonts w:ascii="Times New Roman" w:hAnsi="Times New Roman"/>
          <w:sz w:val="28"/>
          <w:szCs w:val="28"/>
        </w:rPr>
        <w:t xml:space="preserve"> класс</w:t>
      </w:r>
      <w:r w:rsidRPr="00AA2287">
        <w:rPr>
          <w:rFonts w:ascii="Times New Roman" w:hAnsi="Times New Roman"/>
          <w:sz w:val="28"/>
          <w:szCs w:val="28"/>
        </w:rPr>
        <w:t xml:space="preserve"> – 33 учебные недели, II-IV класс</w:t>
      </w:r>
      <w:r>
        <w:rPr>
          <w:rFonts w:ascii="Times New Roman" w:hAnsi="Times New Roman"/>
          <w:sz w:val="28"/>
          <w:szCs w:val="28"/>
        </w:rPr>
        <w:t>ы</w:t>
      </w:r>
      <w:r w:rsidRPr="00AA2287">
        <w:rPr>
          <w:rFonts w:ascii="Times New Roman" w:hAnsi="Times New Roman"/>
          <w:sz w:val="28"/>
          <w:szCs w:val="28"/>
        </w:rPr>
        <w:t xml:space="preserve">  - 34 учебные недели. Продолжительность урока в I классе в сентябре-декабре - по 35 минут, в январе-мае – по 45 минут</w:t>
      </w:r>
      <w:r>
        <w:rPr>
          <w:rFonts w:ascii="Times New Roman" w:hAnsi="Times New Roman"/>
          <w:sz w:val="28"/>
          <w:szCs w:val="28"/>
        </w:rPr>
        <w:t xml:space="preserve"> каждый</w:t>
      </w:r>
      <w:r w:rsidRPr="00AA2287">
        <w:rPr>
          <w:rFonts w:ascii="Times New Roman" w:hAnsi="Times New Roman"/>
          <w:sz w:val="28"/>
          <w:szCs w:val="28"/>
        </w:rPr>
        <w:t>. Продолжительность урока во II-IV классах – 45 минут</w:t>
      </w:r>
      <w:r>
        <w:rPr>
          <w:rFonts w:ascii="Times New Roman" w:hAnsi="Times New Roman"/>
          <w:sz w:val="28"/>
          <w:szCs w:val="28"/>
        </w:rPr>
        <w:t xml:space="preserve"> каждый</w:t>
      </w:r>
      <w:r w:rsidRPr="00AA2287">
        <w:rPr>
          <w:rFonts w:ascii="Times New Roman" w:hAnsi="Times New Roman"/>
          <w:sz w:val="28"/>
          <w:szCs w:val="28"/>
        </w:rPr>
        <w:t>. Учебные занятия проводятся в I классе по 5</w:t>
      </w:r>
      <w:r>
        <w:rPr>
          <w:rFonts w:ascii="Times New Roman" w:hAnsi="Times New Roman"/>
          <w:sz w:val="28"/>
          <w:szCs w:val="28"/>
        </w:rPr>
        <w:t xml:space="preserve">-дневной учебной неделе </w:t>
      </w:r>
      <w:r w:rsidRPr="00AA2287">
        <w:rPr>
          <w:rFonts w:ascii="Times New Roman" w:hAnsi="Times New Roman"/>
          <w:sz w:val="28"/>
          <w:szCs w:val="28"/>
        </w:rPr>
        <w:t xml:space="preserve"> в первую смену. В сентябре-октябре учебные занятия в I классе проводятся по 3 урока в день, в ноябре-мае – по 4 урока в день.</w:t>
      </w:r>
    </w:p>
    <w:p w:rsidR="00B33A06" w:rsidRDefault="00B33A06" w:rsidP="00B33A06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каникул в течение учебного года составляет не менее 30 календарных дней, летом – 8 недель.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классе устанавливаются в </w:t>
      </w:r>
      <w:r w:rsidR="001B6ED6">
        <w:rPr>
          <w:rFonts w:ascii="Times New Roman" w:hAnsi="Times New Roman"/>
          <w:sz w:val="28"/>
          <w:szCs w:val="28"/>
        </w:rPr>
        <w:t xml:space="preserve">феврале </w:t>
      </w:r>
      <w:r>
        <w:rPr>
          <w:rFonts w:ascii="Times New Roman" w:hAnsi="Times New Roman"/>
          <w:sz w:val="28"/>
          <w:szCs w:val="28"/>
        </w:rPr>
        <w:t>дополнительные недельные каникулы.</w:t>
      </w:r>
    </w:p>
    <w:p w:rsidR="00B33A06" w:rsidRDefault="00B33A06" w:rsidP="00B33A06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 в 2-3 классах – 1,5 часа, в 4 классе – 2 часа.</w:t>
      </w:r>
    </w:p>
    <w:p w:rsidR="00B33A06" w:rsidRDefault="00B33A06" w:rsidP="00B33A06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AA2287">
        <w:rPr>
          <w:rFonts w:ascii="Times New Roman" w:hAnsi="Times New Roman"/>
          <w:sz w:val="28"/>
          <w:szCs w:val="28"/>
        </w:rPr>
        <w:t>Комплексный учебный курс «Основы религиозных культур и светской этики» состоит из шести модулей и изучается в IV класс</w:t>
      </w:r>
      <w:r>
        <w:rPr>
          <w:rFonts w:ascii="Times New Roman" w:hAnsi="Times New Roman"/>
          <w:sz w:val="28"/>
          <w:szCs w:val="28"/>
        </w:rPr>
        <w:t>е</w:t>
      </w:r>
      <w:r w:rsidRPr="00AA2287">
        <w:rPr>
          <w:rFonts w:ascii="Times New Roman" w:hAnsi="Times New Roman"/>
          <w:sz w:val="28"/>
          <w:szCs w:val="28"/>
        </w:rPr>
        <w:t xml:space="preserve"> (1 час в неделю). Родители (законные предста</w:t>
      </w:r>
      <w:r>
        <w:rPr>
          <w:rFonts w:ascii="Times New Roman" w:hAnsi="Times New Roman"/>
          <w:sz w:val="28"/>
          <w:szCs w:val="28"/>
        </w:rPr>
        <w:t>вители) учащихся выбрали</w:t>
      </w:r>
      <w:r w:rsidRPr="00AA2287">
        <w:rPr>
          <w:rFonts w:ascii="Times New Roman" w:hAnsi="Times New Roman"/>
          <w:sz w:val="28"/>
          <w:szCs w:val="28"/>
        </w:rPr>
        <w:t xml:space="preserve"> учебный модуль</w:t>
      </w:r>
      <w:proofErr w:type="gramStart"/>
      <w:r w:rsidRPr="00335060">
        <w:rPr>
          <w:rFonts w:ascii="Times New Roman" w:hAnsi="Times New Roman" w:cs="Times New Roman"/>
          <w:color w:val="444444"/>
          <w:sz w:val="28"/>
          <w:szCs w:val="28"/>
        </w:rPr>
        <w:t>«О</w:t>
      </w:r>
      <w:proofErr w:type="gramEnd"/>
      <w:r w:rsidRPr="00335060">
        <w:rPr>
          <w:rFonts w:ascii="Times New Roman" w:hAnsi="Times New Roman" w:cs="Times New Roman"/>
          <w:color w:val="444444"/>
          <w:sz w:val="28"/>
          <w:szCs w:val="28"/>
        </w:rPr>
        <w:t>сновы мировых религиозных культур</w:t>
      </w:r>
      <w:r>
        <w:rPr>
          <w:rFonts w:ascii="Times New Roman" w:hAnsi="Times New Roman" w:cs="Times New Roman"/>
          <w:color w:val="444444"/>
          <w:sz w:val="28"/>
          <w:szCs w:val="28"/>
        </w:rPr>
        <w:t>»</w:t>
      </w:r>
      <w:r w:rsidRPr="00AA2287">
        <w:rPr>
          <w:rFonts w:ascii="Times New Roman" w:hAnsi="Times New Roman"/>
          <w:sz w:val="28"/>
          <w:szCs w:val="28"/>
        </w:rPr>
        <w:t xml:space="preserve"> для из</w:t>
      </w:r>
      <w:r>
        <w:rPr>
          <w:rFonts w:ascii="Times New Roman" w:hAnsi="Times New Roman"/>
          <w:sz w:val="28"/>
          <w:szCs w:val="28"/>
        </w:rPr>
        <w:t xml:space="preserve">учения их </w:t>
      </w:r>
      <w:r w:rsidRPr="00335060">
        <w:rPr>
          <w:rFonts w:ascii="Times New Roman" w:hAnsi="Times New Roman"/>
          <w:sz w:val="28"/>
          <w:szCs w:val="28"/>
        </w:rPr>
        <w:t>детьми</w:t>
      </w:r>
      <w:r>
        <w:rPr>
          <w:rFonts w:ascii="Times New Roman" w:hAnsi="Times New Roman"/>
          <w:sz w:val="28"/>
          <w:szCs w:val="28"/>
        </w:rPr>
        <w:t>,</w:t>
      </w:r>
      <w:r w:rsidR="001B6ED6">
        <w:rPr>
          <w:rFonts w:ascii="Times New Roman" w:hAnsi="Times New Roman"/>
          <w:sz w:val="28"/>
          <w:szCs w:val="28"/>
        </w:rPr>
        <w:t xml:space="preserve"> </w:t>
      </w:r>
      <w:r w:rsidRPr="00335060">
        <w:rPr>
          <w:rFonts w:ascii="Times New Roman" w:hAnsi="Times New Roman"/>
          <w:sz w:val="28"/>
          <w:szCs w:val="28"/>
        </w:rPr>
        <w:t xml:space="preserve">родительское собрание  протокол № </w:t>
      </w:r>
      <w:r>
        <w:rPr>
          <w:rFonts w:ascii="Times New Roman" w:hAnsi="Times New Roman"/>
          <w:sz w:val="28"/>
          <w:szCs w:val="28"/>
        </w:rPr>
        <w:t xml:space="preserve">6  </w:t>
      </w:r>
      <w:r w:rsidRPr="00335060">
        <w:rPr>
          <w:rFonts w:ascii="Times New Roman" w:hAnsi="Times New Roman"/>
          <w:sz w:val="28"/>
          <w:szCs w:val="28"/>
        </w:rPr>
        <w:t>от</w:t>
      </w:r>
      <w:r w:rsidR="001B6ED6">
        <w:rPr>
          <w:rFonts w:ascii="Times New Roman" w:hAnsi="Times New Roman"/>
          <w:sz w:val="28"/>
          <w:szCs w:val="28"/>
        </w:rPr>
        <w:t xml:space="preserve"> 20. 04.2018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335060">
        <w:rPr>
          <w:rFonts w:ascii="Times New Roman" w:hAnsi="Times New Roman"/>
          <w:sz w:val="28"/>
          <w:szCs w:val="28"/>
        </w:rPr>
        <w:t>.</w:t>
      </w:r>
    </w:p>
    <w:p w:rsidR="00B33A06" w:rsidRDefault="00B33A06" w:rsidP="00B33A0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ФГОС начального общего образования основная образовательная программа начального общего образования  реализуется  образовательной организацией и через внеурочную деятельность. Внеурочная деятельность – это деятельность школы, осуществляемая в формах, отличных от классно-урочной системы.</w:t>
      </w:r>
    </w:p>
    <w:p w:rsidR="00B33A06" w:rsidRPr="00335060" w:rsidRDefault="00B33A06" w:rsidP="00B33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345E">
        <w:rPr>
          <w:rFonts w:ascii="Times New Roman" w:hAnsi="Times New Roman" w:cs="Times New Roman"/>
          <w:sz w:val="28"/>
          <w:szCs w:val="28"/>
        </w:rPr>
        <w:t xml:space="preserve">Внеурочная деятельность </w:t>
      </w:r>
      <w:r w:rsidR="001B6ED6">
        <w:rPr>
          <w:rFonts w:ascii="Times New Roman" w:hAnsi="Times New Roman" w:cs="Times New Roman"/>
          <w:sz w:val="28"/>
          <w:szCs w:val="28"/>
        </w:rPr>
        <w:t>в 2018-2019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Pr="00B7345E">
        <w:rPr>
          <w:rFonts w:ascii="Times New Roman" w:hAnsi="Times New Roman" w:cs="Times New Roman"/>
          <w:sz w:val="28"/>
          <w:szCs w:val="28"/>
        </w:rPr>
        <w:t>организуется по</w:t>
      </w:r>
      <w:r>
        <w:rPr>
          <w:rFonts w:ascii="Times New Roman" w:hAnsi="Times New Roman" w:cs="Times New Roman"/>
          <w:sz w:val="28"/>
          <w:szCs w:val="28"/>
        </w:rPr>
        <w:t xml:space="preserve"> направлениям развития личности:   </w:t>
      </w:r>
      <w:r w:rsidRPr="00B7345E">
        <w:rPr>
          <w:rFonts w:ascii="Times New Roman" w:hAnsi="Times New Roman" w:cs="Times New Roman"/>
          <w:sz w:val="28"/>
          <w:szCs w:val="28"/>
        </w:rPr>
        <w:t xml:space="preserve">духовно-нравственное, </w:t>
      </w:r>
      <w:r>
        <w:rPr>
          <w:rFonts w:ascii="Times New Roman" w:hAnsi="Times New Roman" w:cs="Times New Roman"/>
          <w:sz w:val="28"/>
          <w:szCs w:val="28"/>
        </w:rPr>
        <w:t>общекультурное</w:t>
      </w:r>
      <w:r w:rsidRPr="00B734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3A06" w:rsidRDefault="00B33A06" w:rsidP="00B33A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Внеурочная деятельность организуется по следующим направлениям развития личности.</w:t>
      </w:r>
    </w:p>
    <w:tbl>
      <w:tblPr>
        <w:tblStyle w:val="a4"/>
        <w:tblW w:w="0" w:type="auto"/>
        <w:tblLook w:val="04A0"/>
      </w:tblPr>
      <w:tblGrid>
        <w:gridCol w:w="675"/>
        <w:gridCol w:w="1134"/>
        <w:gridCol w:w="5369"/>
        <w:gridCol w:w="2393"/>
      </w:tblGrid>
      <w:tr w:rsidR="00B33A06" w:rsidTr="000E7ED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A06" w:rsidRDefault="00B33A06" w:rsidP="000E7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A06" w:rsidRDefault="00B33A06" w:rsidP="000E7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A06" w:rsidRDefault="00B33A06" w:rsidP="000E7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Направление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A06" w:rsidRDefault="00B33A06" w:rsidP="000E7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Ф.И.О.учителя</w:t>
            </w:r>
            <w:proofErr w:type="spellEnd"/>
          </w:p>
        </w:tc>
      </w:tr>
      <w:tr w:rsidR="00B33A06" w:rsidTr="000E7ED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A06" w:rsidRDefault="00B33A06" w:rsidP="000E7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A06" w:rsidRDefault="00F00E94" w:rsidP="000E7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A06" w:rsidRDefault="00F00E94" w:rsidP="000E7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малая Родина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A06" w:rsidRDefault="001B6ED6" w:rsidP="000E7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Асланова М.М</w:t>
            </w:r>
          </w:p>
        </w:tc>
      </w:tr>
      <w:tr w:rsidR="00B33A06" w:rsidTr="000E7ED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A06" w:rsidRDefault="00B33A06" w:rsidP="000E7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A06" w:rsidRDefault="00F00E94" w:rsidP="000E7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A06" w:rsidRPr="00224390" w:rsidRDefault="00F00E94" w:rsidP="000E7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A06" w:rsidRDefault="00B33A06" w:rsidP="000E7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Рагимова Э.К.</w:t>
            </w:r>
          </w:p>
        </w:tc>
      </w:tr>
      <w:tr w:rsidR="00B33A06" w:rsidTr="000E7ED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A06" w:rsidRDefault="00B33A06" w:rsidP="000E7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A06" w:rsidRDefault="00F00E94" w:rsidP="000E7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A06" w:rsidRPr="00224390" w:rsidRDefault="00B33A06" w:rsidP="000E7E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0E94">
              <w:rPr>
                <w:rFonts w:ascii="Times New Roman" w:hAnsi="Times New Roman" w:cs="Times New Roman"/>
                <w:sz w:val="28"/>
                <w:szCs w:val="28"/>
              </w:rPr>
              <w:t>В гостях у сказки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A06" w:rsidRDefault="00B33A06" w:rsidP="000E7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Рагимова Э.К.</w:t>
            </w:r>
          </w:p>
        </w:tc>
      </w:tr>
      <w:tr w:rsidR="00B33A06" w:rsidTr="000E7ED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A06" w:rsidRDefault="00B33A06" w:rsidP="000E7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A06" w:rsidRDefault="00B33A06" w:rsidP="000E7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A06" w:rsidRDefault="00B33A06" w:rsidP="000E7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A06" w:rsidRDefault="00B33A06" w:rsidP="000E7E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3A06" w:rsidRDefault="00B33A06" w:rsidP="00B33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A06" w:rsidRDefault="00B33A06" w:rsidP="00B33A0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B33A06" w:rsidRPr="00AA2287" w:rsidRDefault="00B33A06" w:rsidP="00B33A06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2287">
        <w:rPr>
          <w:rFonts w:ascii="Times New Roman" w:hAnsi="Times New Roman"/>
          <w:sz w:val="28"/>
          <w:szCs w:val="28"/>
        </w:rPr>
        <w:t>Содержание занятий, предусмотренных в рамках внеурочной  деятельности, формируется с учетом пожеланий обучающихся и их родителей (законных представителей) и реализуется посредством ра</w:t>
      </w:r>
      <w:r>
        <w:rPr>
          <w:rFonts w:ascii="Times New Roman" w:hAnsi="Times New Roman"/>
          <w:sz w:val="28"/>
          <w:szCs w:val="28"/>
        </w:rPr>
        <w:t>зличных форм организации, таких</w:t>
      </w:r>
      <w:r w:rsidRPr="00AA2287">
        <w:rPr>
          <w:rFonts w:ascii="Times New Roman" w:hAnsi="Times New Roman"/>
          <w:sz w:val="28"/>
          <w:szCs w:val="28"/>
        </w:rPr>
        <w:t xml:space="preserve"> как экскурсии, кружки, олимпиады, конкурсы, </w:t>
      </w:r>
      <w:r>
        <w:rPr>
          <w:rFonts w:ascii="Times New Roman" w:hAnsi="Times New Roman"/>
          <w:sz w:val="28"/>
          <w:szCs w:val="28"/>
        </w:rPr>
        <w:t xml:space="preserve">диспуты, </w:t>
      </w:r>
      <w:r w:rsidRPr="00AA2287">
        <w:rPr>
          <w:rFonts w:ascii="Times New Roman" w:hAnsi="Times New Roman"/>
          <w:sz w:val="28"/>
          <w:szCs w:val="28"/>
        </w:rPr>
        <w:t>соревнования, поисковые и научные исследования, общественно полезные практики, социальное проектирование и т.д.</w:t>
      </w:r>
      <w:r>
        <w:rPr>
          <w:rFonts w:ascii="Times New Roman" w:hAnsi="Times New Roman"/>
          <w:sz w:val="28"/>
          <w:szCs w:val="28"/>
        </w:rPr>
        <w:t>, проводимые в формах, отличных от урочных.</w:t>
      </w:r>
      <w:proofErr w:type="gramEnd"/>
    </w:p>
    <w:p w:rsidR="00B33A06" w:rsidRDefault="00B33A06" w:rsidP="00B33A06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FF6D27">
        <w:rPr>
          <w:rFonts w:ascii="Times New Roman" w:hAnsi="Times New Roman"/>
          <w:sz w:val="28"/>
          <w:szCs w:val="28"/>
        </w:rPr>
        <w:t xml:space="preserve">Ввиду </w:t>
      </w:r>
      <w:r>
        <w:rPr>
          <w:rFonts w:ascii="Times New Roman" w:hAnsi="Times New Roman"/>
          <w:sz w:val="28"/>
          <w:szCs w:val="28"/>
        </w:rPr>
        <w:t>отсутствия необходимого количества учащихся, в начальных классах не будет осуществляться деление по группам.</w:t>
      </w:r>
    </w:p>
    <w:p w:rsidR="00B33A06" w:rsidRDefault="00B33A06" w:rsidP="00B33A06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0A0507">
        <w:rPr>
          <w:rFonts w:ascii="Times New Roman" w:hAnsi="Times New Roman"/>
          <w:sz w:val="28"/>
          <w:szCs w:val="28"/>
        </w:rPr>
        <w:t>Национально-региональный компонент  и компонент об</w:t>
      </w:r>
      <w:r>
        <w:rPr>
          <w:rFonts w:ascii="Times New Roman" w:hAnsi="Times New Roman"/>
          <w:sz w:val="28"/>
          <w:szCs w:val="28"/>
        </w:rPr>
        <w:t>разовательной организации во 2-3</w:t>
      </w:r>
      <w:r w:rsidRPr="000A0507">
        <w:rPr>
          <w:rFonts w:ascii="Times New Roman" w:hAnsi="Times New Roman"/>
          <w:sz w:val="28"/>
          <w:szCs w:val="28"/>
        </w:rPr>
        <w:t xml:space="preserve"> классах (по 1 часу в каждом классе) выделен на предмет «Литературное чтение»</w:t>
      </w:r>
      <w:proofErr w:type="gramStart"/>
      <w:r>
        <w:rPr>
          <w:rFonts w:ascii="Times New Roman" w:hAnsi="Times New Roman"/>
          <w:sz w:val="28"/>
          <w:szCs w:val="28"/>
        </w:rPr>
        <w:t>,а</w:t>
      </w:r>
      <w:proofErr w:type="gramEnd"/>
      <w:r>
        <w:rPr>
          <w:rFonts w:ascii="Times New Roman" w:hAnsi="Times New Roman"/>
          <w:sz w:val="28"/>
          <w:szCs w:val="28"/>
        </w:rPr>
        <w:t xml:space="preserve"> в 4 классе на предмет «Математика».</w:t>
      </w:r>
    </w:p>
    <w:p w:rsidR="0029319C" w:rsidRDefault="0029319C" w:rsidP="00B33A06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</w:p>
    <w:p w:rsidR="0029319C" w:rsidRDefault="0029319C" w:rsidP="00B33A06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</w:p>
    <w:p w:rsidR="0029319C" w:rsidRDefault="0029319C" w:rsidP="00B33A06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</w:p>
    <w:p w:rsidR="0029319C" w:rsidRDefault="0029319C" w:rsidP="00B33A06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</w:p>
    <w:p w:rsidR="0029319C" w:rsidRDefault="0029319C" w:rsidP="00B33A06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</w:p>
    <w:p w:rsidR="0029319C" w:rsidRDefault="0029319C" w:rsidP="00B33A06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</w:p>
    <w:p w:rsidR="0029319C" w:rsidRDefault="0029319C" w:rsidP="00B33A06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</w:p>
    <w:p w:rsidR="0029319C" w:rsidRDefault="0029319C" w:rsidP="00B33A06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</w:p>
    <w:p w:rsidR="0029319C" w:rsidRDefault="0029319C" w:rsidP="00B33A06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</w:p>
    <w:p w:rsidR="0029319C" w:rsidRDefault="0029319C" w:rsidP="00B33A06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</w:p>
    <w:p w:rsidR="0029319C" w:rsidRDefault="0029319C" w:rsidP="00B33A06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</w:p>
    <w:p w:rsidR="0029319C" w:rsidRDefault="0029319C" w:rsidP="00B33A06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</w:p>
    <w:p w:rsidR="0029319C" w:rsidRDefault="0029319C" w:rsidP="00B33A06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</w:p>
    <w:p w:rsidR="0029319C" w:rsidRDefault="0029319C" w:rsidP="00B33A06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</w:p>
    <w:p w:rsidR="0029319C" w:rsidRDefault="0029319C" w:rsidP="00B33A06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</w:p>
    <w:p w:rsidR="0029319C" w:rsidRDefault="0029319C" w:rsidP="00F00E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319C" w:rsidRDefault="0029319C" w:rsidP="00B33A06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</w:p>
    <w:p w:rsidR="001B6ED6" w:rsidRDefault="001B6ED6" w:rsidP="0029319C">
      <w:pPr>
        <w:spacing w:after="0" w:line="240" w:lineRule="auto"/>
        <w:jc w:val="center"/>
        <w:rPr>
          <w:rFonts w:ascii="Times New Roman" w:eastAsia="Times New Roman" w:hAnsi="Times New Roman" w:cs="Baskerville Old Face"/>
          <w:sz w:val="28"/>
          <w:szCs w:val="28"/>
          <w:lang w:eastAsia="ru-RU"/>
        </w:rPr>
      </w:pPr>
    </w:p>
    <w:p w:rsidR="001B6ED6" w:rsidRDefault="001B6ED6" w:rsidP="0029319C">
      <w:pPr>
        <w:spacing w:after="0" w:line="240" w:lineRule="auto"/>
        <w:jc w:val="center"/>
        <w:rPr>
          <w:rFonts w:ascii="Times New Roman" w:eastAsia="Times New Roman" w:hAnsi="Times New Roman" w:cs="Baskerville Old Face"/>
          <w:sz w:val="28"/>
          <w:szCs w:val="28"/>
          <w:lang w:eastAsia="ru-RU"/>
        </w:rPr>
      </w:pPr>
    </w:p>
    <w:p w:rsidR="001B6ED6" w:rsidRDefault="001B6ED6" w:rsidP="0029319C">
      <w:pPr>
        <w:spacing w:after="0" w:line="240" w:lineRule="auto"/>
        <w:jc w:val="center"/>
        <w:rPr>
          <w:rFonts w:ascii="Times New Roman" w:eastAsia="Times New Roman" w:hAnsi="Times New Roman" w:cs="Baskerville Old Face"/>
          <w:sz w:val="28"/>
          <w:szCs w:val="28"/>
          <w:lang w:eastAsia="ru-RU"/>
        </w:rPr>
      </w:pPr>
    </w:p>
    <w:p w:rsidR="001B6ED6" w:rsidRDefault="001B6ED6" w:rsidP="0029319C">
      <w:pPr>
        <w:spacing w:after="0" w:line="240" w:lineRule="auto"/>
        <w:jc w:val="center"/>
        <w:rPr>
          <w:rFonts w:ascii="Times New Roman" w:eastAsia="Times New Roman" w:hAnsi="Times New Roman" w:cs="Baskerville Old Face"/>
          <w:sz w:val="28"/>
          <w:szCs w:val="28"/>
          <w:lang w:eastAsia="ru-RU"/>
        </w:rPr>
      </w:pPr>
    </w:p>
    <w:p w:rsidR="001B6ED6" w:rsidRDefault="001B6ED6" w:rsidP="0029319C">
      <w:pPr>
        <w:spacing w:after="0" w:line="240" w:lineRule="auto"/>
        <w:jc w:val="center"/>
        <w:rPr>
          <w:rFonts w:ascii="Times New Roman" w:eastAsia="Times New Roman" w:hAnsi="Times New Roman" w:cs="Baskerville Old Face"/>
          <w:sz w:val="28"/>
          <w:szCs w:val="28"/>
          <w:lang w:eastAsia="ru-RU"/>
        </w:rPr>
      </w:pPr>
    </w:p>
    <w:p w:rsidR="001B6ED6" w:rsidRDefault="001B6ED6" w:rsidP="0029319C">
      <w:pPr>
        <w:spacing w:after="0" w:line="240" w:lineRule="auto"/>
        <w:jc w:val="center"/>
        <w:rPr>
          <w:rFonts w:ascii="Times New Roman" w:eastAsia="Times New Roman" w:hAnsi="Times New Roman" w:cs="Baskerville Old Face"/>
          <w:sz w:val="28"/>
          <w:szCs w:val="28"/>
          <w:lang w:eastAsia="ru-RU"/>
        </w:rPr>
      </w:pPr>
    </w:p>
    <w:p w:rsidR="001B6ED6" w:rsidRDefault="001B6ED6" w:rsidP="0029319C">
      <w:pPr>
        <w:spacing w:after="0" w:line="240" w:lineRule="auto"/>
        <w:jc w:val="center"/>
        <w:rPr>
          <w:rFonts w:ascii="Times New Roman" w:eastAsia="Times New Roman" w:hAnsi="Times New Roman" w:cs="Baskerville Old Face"/>
          <w:sz w:val="28"/>
          <w:szCs w:val="28"/>
          <w:lang w:eastAsia="ru-RU"/>
        </w:rPr>
      </w:pPr>
    </w:p>
    <w:p w:rsidR="0029319C" w:rsidRPr="0029319C" w:rsidRDefault="0029319C" w:rsidP="0029319C">
      <w:pPr>
        <w:spacing w:after="0" w:line="240" w:lineRule="auto"/>
        <w:jc w:val="center"/>
        <w:rPr>
          <w:rFonts w:ascii="Times New Roman" w:eastAsia="Times New Roman" w:hAnsi="Times New Roman" w:cs="Baskerville Old Face"/>
          <w:sz w:val="28"/>
          <w:szCs w:val="28"/>
          <w:lang w:eastAsia="ru-RU"/>
        </w:rPr>
      </w:pPr>
      <w:r w:rsidRPr="0029319C">
        <w:rPr>
          <w:rFonts w:ascii="Times New Roman" w:eastAsia="Times New Roman" w:hAnsi="Times New Roman" w:cs="Baskerville Old Face"/>
          <w:sz w:val="28"/>
          <w:szCs w:val="28"/>
          <w:lang w:eastAsia="ru-RU"/>
        </w:rPr>
        <w:lastRenderedPageBreak/>
        <w:t>Учебный  план начального общего образования</w:t>
      </w:r>
    </w:p>
    <w:p w:rsidR="0029319C" w:rsidRPr="0029319C" w:rsidRDefault="0029319C" w:rsidP="0029319C">
      <w:pPr>
        <w:spacing w:after="0" w:line="240" w:lineRule="auto"/>
        <w:jc w:val="center"/>
        <w:rPr>
          <w:rFonts w:ascii="Times New Roman" w:eastAsia="Times New Roman" w:hAnsi="Times New Roman" w:cs="Baskerville Old Face"/>
          <w:sz w:val="28"/>
          <w:szCs w:val="28"/>
          <w:lang w:eastAsia="ru-RU"/>
        </w:rPr>
      </w:pPr>
      <w:r w:rsidRPr="0029319C">
        <w:rPr>
          <w:rFonts w:ascii="Times New Roman" w:eastAsia="Times New Roman" w:hAnsi="Times New Roman" w:cs="Baskerville Old Face"/>
          <w:sz w:val="28"/>
          <w:szCs w:val="28"/>
          <w:lang w:eastAsia="ru-RU"/>
        </w:rPr>
        <w:t xml:space="preserve"> на 2018-2019 учебный год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49"/>
        <w:gridCol w:w="11"/>
        <w:gridCol w:w="2289"/>
        <w:gridCol w:w="918"/>
        <w:gridCol w:w="1045"/>
        <w:gridCol w:w="993"/>
        <w:gridCol w:w="992"/>
        <w:gridCol w:w="1138"/>
      </w:tblGrid>
      <w:tr w:rsidR="0029319C" w:rsidRPr="0029319C" w:rsidTr="000E7ED9">
        <w:trPr>
          <w:trHeight w:val="248"/>
        </w:trPr>
        <w:tc>
          <w:tcPr>
            <w:tcW w:w="2649" w:type="dxa"/>
            <w:vMerge w:val="restart"/>
          </w:tcPr>
          <w:p w:rsidR="0029319C" w:rsidRPr="0029319C" w:rsidRDefault="0029319C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b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b/>
                <w:sz w:val="24"/>
                <w:szCs w:val="24"/>
                <w:lang w:eastAsia="ru-RU"/>
              </w:rPr>
              <w:t xml:space="preserve">Предметные области </w:t>
            </w:r>
          </w:p>
        </w:tc>
        <w:tc>
          <w:tcPr>
            <w:tcW w:w="2300" w:type="dxa"/>
            <w:gridSpan w:val="2"/>
            <w:vMerge w:val="restart"/>
            <w:shd w:val="clear" w:color="auto" w:fill="auto"/>
          </w:tcPr>
          <w:p w:rsidR="0029319C" w:rsidRPr="0029319C" w:rsidRDefault="0029319C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b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948" w:type="dxa"/>
            <w:gridSpan w:val="4"/>
            <w:shd w:val="clear" w:color="auto" w:fill="auto"/>
          </w:tcPr>
          <w:p w:rsidR="0029319C" w:rsidRPr="0029319C" w:rsidRDefault="0029319C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b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b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138" w:type="dxa"/>
          </w:tcPr>
          <w:p w:rsidR="0029319C" w:rsidRPr="0029319C" w:rsidRDefault="0029319C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b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29319C" w:rsidRPr="0029319C" w:rsidTr="000E7ED9">
        <w:trPr>
          <w:trHeight w:val="132"/>
        </w:trPr>
        <w:tc>
          <w:tcPr>
            <w:tcW w:w="2649" w:type="dxa"/>
            <w:vMerge/>
          </w:tcPr>
          <w:p w:rsidR="0029319C" w:rsidRPr="0029319C" w:rsidRDefault="0029319C" w:rsidP="0029319C">
            <w:pPr>
              <w:spacing w:after="0" w:line="240" w:lineRule="auto"/>
              <w:rPr>
                <w:rFonts w:ascii="Times New Roman" w:eastAsia="Times New Roman" w:hAnsi="Times New Roman" w:cs="Baskerville Old Face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vMerge/>
            <w:shd w:val="clear" w:color="auto" w:fill="auto"/>
          </w:tcPr>
          <w:p w:rsidR="0029319C" w:rsidRPr="0029319C" w:rsidRDefault="0029319C" w:rsidP="0029319C">
            <w:pPr>
              <w:spacing w:after="0" w:line="240" w:lineRule="auto"/>
              <w:rPr>
                <w:rFonts w:ascii="Times New Roman" w:eastAsia="Times New Roman" w:hAnsi="Times New Roman" w:cs="Baskerville Old Face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auto"/>
          </w:tcPr>
          <w:p w:rsidR="0029319C" w:rsidRPr="0029319C" w:rsidRDefault="0029319C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b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5" w:type="dxa"/>
            <w:shd w:val="clear" w:color="auto" w:fill="auto"/>
          </w:tcPr>
          <w:p w:rsidR="0029319C" w:rsidRPr="0029319C" w:rsidRDefault="0029319C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b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9319C" w:rsidRPr="0029319C" w:rsidRDefault="0029319C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b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b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92" w:type="dxa"/>
            <w:shd w:val="clear" w:color="auto" w:fill="auto"/>
          </w:tcPr>
          <w:p w:rsidR="0029319C" w:rsidRPr="0029319C" w:rsidRDefault="0029319C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b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8" w:type="dxa"/>
          </w:tcPr>
          <w:p w:rsidR="0029319C" w:rsidRPr="0029319C" w:rsidRDefault="0029319C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b/>
                <w:sz w:val="24"/>
                <w:szCs w:val="24"/>
                <w:lang w:eastAsia="ru-RU"/>
              </w:rPr>
            </w:pPr>
          </w:p>
        </w:tc>
      </w:tr>
      <w:tr w:rsidR="0029319C" w:rsidRPr="0029319C" w:rsidTr="000E7ED9">
        <w:trPr>
          <w:trHeight w:val="371"/>
        </w:trPr>
        <w:tc>
          <w:tcPr>
            <w:tcW w:w="4949" w:type="dxa"/>
            <w:gridSpan w:val="3"/>
          </w:tcPr>
          <w:p w:rsidR="0029319C" w:rsidRPr="0029319C" w:rsidRDefault="0029319C" w:rsidP="0029319C">
            <w:pPr>
              <w:spacing w:after="0" w:line="240" w:lineRule="auto"/>
              <w:rPr>
                <w:rFonts w:ascii="Times New Roman" w:eastAsia="Times New Roman" w:hAnsi="Times New Roman" w:cs="Baskerville Old Face"/>
                <w:b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b/>
                <w:sz w:val="24"/>
                <w:szCs w:val="24"/>
                <w:lang w:eastAsia="ru-RU"/>
              </w:rPr>
              <w:t xml:space="preserve">Обязательная часть </w:t>
            </w:r>
          </w:p>
        </w:tc>
        <w:tc>
          <w:tcPr>
            <w:tcW w:w="3948" w:type="dxa"/>
            <w:gridSpan w:val="4"/>
            <w:shd w:val="clear" w:color="auto" w:fill="auto"/>
          </w:tcPr>
          <w:p w:rsidR="0029319C" w:rsidRPr="0029319C" w:rsidRDefault="0029319C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138" w:type="dxa"/>
          </w:tcPr>
          <w:p w:rsidR="0029319C" w:rsidRPr="0029319C" w:rsidRDefault="0029319C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</w:p>
        </w:tc>
      </w:tr>
      <w:tr w:rsidR="0029319C" w:rsidRPr="0029319C" w:rsidTr="000E7ED9">
        <w:trPr>
          <w:trHeight w:val="248"/>
        </w:trPr>
        <w:tc>
          <w:tcPr>
            <w:tcW w:w="2649" w:type="dxa"/>
            <w:vMerge w:val="restart"/>
          </w:tcPr>
          <w:p w:rsidR="0029319C" w:rsidRPr="0029319C" w:rsidRDefault="0029319C" w:rsidP="0029319C">
            <w:pPr>
              <w:spacing w:after="0" w:line="240" w:lineRule="auto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300" w:type="dxa"/>
            <w:gridSpan w:val="2"/>
            <w:shd w:val="clear" w:color="auto" w:fill="auto"/>
          </w:tcPr>
          <w:p w:rsidR="0029319C" w:rsidRPr="0029319C" w:rsidRDefault="0029319C" w:rsidP="0029319C">
            <w:pPr>
              <w:spacing w:after="0" w:line="240" w:lineRule="auto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18" w:type="dxa"/>
            <w:shd w:val="clear" w:color="auto" w:fill="auto"/>
          </w:tcPr>
          <w:p w:rsidR="0029319C" w:rsidRPr="0029319C" w:rsidRDefault="0029319C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  <w:t>5 /165</w:t>
            </w:r>
          </w:p>
        </w:tc>
        <w:tc>
          <w:tcPr>
            <w:tcW w:w="1045" w:type="dxa"/>
            <w:shd w:val="clear" w:color="auto" w:fill="auto"/>
          </w:tcPr>
          <w:p w:rsidR="0029319C" w:rsidRPr="0029319C" w:rsidRDefault="0029319C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  <w:t>4/136</w:t>
            </w:r>
          </w:p>
        </w:tc>
        <w:tc>
          <w:tcPr>
            <w:tcW w:w="993" w:type="dxa"/>
            <w:shd w:val="clear" w:color="auto" w:fill="auto"/>
          </w:tcPr>
          <w:p w:rsidR="0029319C" w:rsidRPr="0029319C" w:rsidRDefault="0029319C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  <w:t>5/170</w:t>
            </w:r>
          </w:p>
        </w:tc>
        <w:tc>
          <w:tcPr>
            <w:tcW w:w="992" w:type="dxa"/>
            <w:shd w:val="clear" w:color="auto" w:fill="auto"/>
          </w:tcPr>
          <w:p w:rsidR="0029319C" w:rsidRPr="0029319C" w:rsidRDefault="0029319C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138" w:type="dxa"/>
          </w:tcPr>
          <w:p w:rsidR="0029319C" w:rsidRPr="0029319C" w:rsidRDefault="0029319C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  <w:t>17 /573</w:t>
            </w:r>
          </w:p>
        </w:tc>
      </w:tr>
      <w:tr w:rsidR="0029319C" w:rsidRPr="0029319C" w:rsidTr="000E7ED9">
        <w:trPr>
          <w:trHeight w:val="132"/>
        </w:trPr>
        <w:tc>
          <w:tcPr>
            <w:tcW w:w="2649" w:type="dxa"/>
            <w:vMerge/>
          </w:tcPr>
          <w:p w:rsidR="0029319C" w:rsidRPr="0029319C" w:rsidRDefault="0029319C" w:rsidP="0029319C">
            <w:pPr>
              <w:spacing w:after="0" w:line="240" w:lineRule="auto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shd w:val="clear" w:color="auto" w:fill="auto"/>
          </w:tcPr>
          <w:p w:rsidR="0029319C" w:rsidRPr="0029319C" w:rsidRDefault="0029319C" w:rsidP="0029319C">
            <w:pPr>
              <w:spacing w:after="0" w:line="240" w:lineRule="auto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918" w:type="dxa"/>
            <w:shd w:val="clear" w:color="auto" w:fill="auto"/>
          </w:tcPr>
          <w:p w:rsidR="0029319C" w:rsidRPr="0029319C" w:rsidRDefault="0029319C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  <w:t>2/66</w:t>
            </w:r>
          </w:p>
        </w:tc>
        <w:tc>
          <w:tcPr>
            <w:tcW w:w="1045" w:type="dxa"/>
            <w:shd w:val="clear" w:color="auto" w:fill="auto"/>
          </w:tcPr>
          <w:p w:rsidR="0029319C" w:rsidRPr="0029319C" w:rsidRDefault="000E7ED9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993" w:type="dxa"/>
            <w:shd w:val="clear" w:color="auto" w:fill="auto"/>
          </w:tcPr>
          <w:p w:rsidR="0029319C" w:rsidRPr="0029319C" w:rsidRDefault="000E7ED9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992" w:type="dxa"/>
            <w:shd w:val="clear" w:color="auto" w:fill="auto"/>
          </w:tcPr>
          <w:p w:rsidR="0029319C" w:rsidRPr="0029319C" w:rsidRDefault="0029319C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138" w:type="dxa"/>
          </w:tcPr>
          <w:p w:rsidR="0029319C" w:rsidRPr="0029319C" w:rsidRDefault="000E7ED9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  <w:t>8/270</w:t>
            </w:r>
          </w:p>
        </w:tc>
      </w:tr>
      <w:tr w:rsidR="0029319C" w:rsidRPr="0029319C" w:rsidTr="000E7ED9">
        <w:trPr>
          <w:trHeight w:val="222"/>
        </w:trPr>
        <w:tc>
          <w:tcPr>
            <w:tcW w:w="2649" w:type="dxa"/>
            <w:vMerge w:val="restart"/>
          </w:tcPr>
          <w:p w:rsidR="0029319C" w:rsidRPr="0029319C" w:rsidRDefault="0029319C" w:rsidP="0029319C">
            <w:pPr>
              <w:spacing w:after="0" w:line="240" w:lineRule="auto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  <w:t>Родной язык и литературное чтение</w:t>
            </w:r>
          </w:p>
        </w:tc>
        <w:tc>
          <w:tcPr>
            <w:tcW w:w="2300" w:type="dxa"/>
            <w:gridSpan w:val="2"/>
            <w:shd w:val="clear" w:color="auto" w:fill="auto"/>
          </w:tcPr>
          <w:p w:rsidR="0029319C" w:rsidRPr="0029319C" w:rsidRDefault="0029319C" w:rsidP="0029319C">
            <w:pPr>
              <w:spacing w:after="0" w:line="240" w:lineRule="auto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918" w:type="dxa"/>
            <w:shd w:val="clear" w:color="auto" w:fill="auto"/>
          </w:tcPr>
          <w:p w:rsidR="0029319C" w:rsidRPr="0029319C" w:rsidRDefault="00E713CD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  <w:t>3</w:t>
            </w:r>
            <w:r w:rsidR="0029319C" w:rsidRPr="0029319C"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45" w:type="dxa"/>
            <w:shd w:val="clear" w:color="auto" w:fill="auto"/>
          </w:tcPr>
          <w:p w:rsidR="0029319C" w:rsidRPr="0029319C" w:rsidRDefault="0029319C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993" w:type="dxa"/>
            <w:shd w:val="clear" w:color="auto" w:fill="auto"/>
          </w:tcPr>
          <w:p w:rsidR="0029319C" w:rsidRPr="0029319C" w:rsidRDefault="0029319C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992" w:type="dxa"/>
            <w:shd w:val="clear" w:color="auto" w:fill="auto"/>
          </w:tcPr>
          <w:p w:rsidR="0029319C" w:rsidRPr="0029319C" w:rsidRDefault="0029319C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138" w:type="dxa"/>
          </w:tcPr>
          <w:p w:rsidR="0029319C" w:rsidRPr="0029319C" w:rsidRDefault="0029319C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  <w:t>12/405</w:t>
            </w:r>
          </w:p>
        </w:tc>
      </w:tr>
      <w:tr w:rsidR="0029319C" w:rsidRPr="0029319C" w:rsidTr="000E7ED9">
        <w:trPr>
          <w:trHeight w:val="315"/>
        </w:trPr>
        <w:tc>
          <w:tcPr>
            <w:tcW w:w="2649" w:type="dxa"/>
            <w:vMerge/>
          </w:tcPr>
          <w:p w:rsidR="0029319C" w:rsidRPr="0029319C" w:rsidRDefault="0029319C" w:rsidP="0029319C">
            <w:pPr>
              <w:spacing w:after="0" w:line="240" w:lineRule="auto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shd w:val="clear" w:color="auto" w:fill="auto"/>
          </w:tcPr>
          <w:p w:rsidR="0029319C" w:rsidRPr="0029319C" w:rsidRDefault="0029319C" w:rsidP="0029319C">
            <w:pPr>
              <w:spacing w:after="0" w:line="240" w:lineRule="auto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918" w:type="dxa"/>
            <w:shd w:val="clear" w:color="auto" w:fill="auto"/>
          </w:tcPr>
          <w:p w:rsidR="0029319C" w:rsidRPr="0029319C" w:rsidRDefault="0029319C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  <w:t>2/66</w:t>
            </w:r>
          </w:p>
        </w:tc>
        <w:tc>
          <w:tcPr>
            <w:tcW w:w="1045" w:type="dxa"/>
            <w:shd w:val="clear" w:color="auto" w:fill="auto"/>
          </w:tcPr>
          <w:p w:rsidR="0029319C" w:rsidRPr="0029319C" w:rsidRDefault="0029319C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993" w:type="dxa"/>
            <w:shd w:val="clear" w:color="auto" w:fill="auto"/>
          </w:tcPr>
          <w:p w:rsidR="0029319C" w:rsidRPr="0029319C" w:rsidRDefault="0029319C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992" w:type="dxa"/>
            <w:shd w:val="clear" w:color="auto" w:fill="auto"/>
          </w:tcPr>
          <w:p w:rsidR="0029319C" w:rsidRPr="0029319C" w:rsidRDefault="0029319C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138" w:type="dxa"/>
          </w:tcPr>
          <w:p w:rsidR="0029319C" w:rsidRPr="0029319C" w:rsidRDefault="0029319C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  <w:t>8/270</w:t>
            </w:r>
          </w:p>
        </w:tc>
      </w:tr>
      <w:tr w:rsidR="0029319C" w:rsidRPr="0029319C" w:rsidTr="000E7ED9">
        <w:trPr>
          <w:trHeight w:val="315"/>
        </w:trPr>
        <w:tc>
          <w:tcPr>
            <w:tcW w:w="2649" w:type="dxa"/>
          </w:tcPr>
          <w:p w:rsidR="0029319C" w:rsidRPr="0029319C" w:rsidRDefault="0029319C" w:rsidP="0029319C">
            <w:pPr>
              <w:spacing w:after="0" w:line="240" w:lineRule="auto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300" w:type="dxa"/>
            <w:gridSpan w:val="2"/>
            <w:shd w:val="clear" w:color="auto" w:fill="auto"/>
          </w:tcPr>
          <w:p w:rsidR="0029319C" w:rsidRPr="0029319C" w:rsidRDefault="0029319C" w:rsidP="0029319C">
            <w:pPr>
              <w:spacing w:after="0" w:line="240" w:lineRule="auto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18" w:type="dxa"/>
            <w:shd w:val="clear" w:color="auto" w:fill="auto"/>
          </w:tcPr>
          <w:p w:rsidR="0029319C" w:rsidRPr="0029319C" w:rsidRDefault="0029319C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5" w:type="dxa"/>
            <w:shd w:val="clear" w:color="auto" w:fill="auto"/>
          </w:tcPr>
          <w:p w:rsidR="0029319C" w:rsidRPr="0029319C" w:rsidRDefault="0029319C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993" w:type="dxa"/>
            <w:shd w:val="clear" w:color="auto" w:fill="auto"/>
          </w:tcPr>
          <w:p w:rsidR="0029319C" w:rsidRPr="0029319C" w:rsidRDefault="0029319C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992" w:type="dxa"/>
            <w:shd w:val="clear" w:color="auto" w:fill="auto"/>
          </w:tcPr>
          <w:p w:rsidR="0029319C" w:rsidRPr="0029319C" w:rsidRDefault="0029319C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138" w:type="dxa"/>
          </w:tcPr>
          <w:p w:rsidR="0029319C" w:rsidRPr="0029319C" w:rsidRDefault="0029319C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  <w:t>6/204</w:t>
            </w:r>
          </w:p>
        </w:tc>
      </w:tr>
      <w:tr w:rsidR="0029319C" w:rsidRPr="0029319C" w:rsidTr="000E7ED9">
        <w:trPr>
          <w:trHeight w:val="509"/>
        </w:trPr>
        <w:tc>
          <w:tcPr>
            <w:tcW w:w="2649" w:type="dxa"/>
          </w:tcPr>
          <w:p w:rsidR="0029319C" w:rsidRPr="0029319C" w:rsidRDefault="0029319C" w:rsidP="0029319C">
            <w:pPr>
              <w:spacing w:after="0" w:line="240" w:lineRule="auto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300" w:type="dxa"/>
            <w:gridSpan w:val="2"/>
            <w:shd w:val="clear" w:color="auto" w:fill="auto"/>
          </w:tcPr>
          <w:p w:rsidR="0029319C" w:rsidRPr="0029319C" w:rsidRDefault="0029319C" w:rsidP="0029319C">
            <w:pPr>
              <w:spacing w:after="0" w:line="240" w:lineRule="auto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18" w:type="dxa"/>
            <w:shd w:val="clear" w:color="auto" w:fill="auto"/>
          </w:tcPr>
          <w:p w:rsidR="0029319C" w:rsidRPr="0029319C" w:rsidRDefault="0029319C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  <w:t>4/132</w:t>
            </w:r>
          </w:p>
        </w:tc>
        <w:tc>
          <w:tcPr>
            <w:tcW w:w="1045" w:type="dxa"/>
            <w:shd w:val="clear" w:color="auto" w:fill="auto"/>
          </w:tcPr>
          <w:p w:rsidR="0029319C" w:rsidRPr="0029319C" w:rsidRDefault="0029319C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  <w:t>4/136</w:t>
            </w:r>
          </w:p>
        </w:tc>
        <w:tc>
          <w:tcPr>
            <w:tcW w:w="993" w:type="dxa"/>
            <w:shd w:val="clear" w:color="auto" w:fill="auto"/>
          </w:tcPr>
          <w:p w:rsidR="0029319C" w:rsidRPr="0029319C" w:rsidRDefault="0029319C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  <w:t>4/136</w:t>
            </w:r>
          </w:p>
        </w:tc>
        <w:tc>
          <w:tcPr>
            <w:tcW w:w="992" w:type="dxa"/>
            <w:shd w:val="clear" w:color="auto" w:fill="auto"/>
          </w:tcPr>
          <w:p w:rsidR="0029319C" w:rsidRPr="0029319C" w:rsidRDefault="000E7ED9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  <w:t>4/136</w:t>
            </w:r>
          </w:p>
        </w:tc>
        <w:tc>
          <w:tcPr>
            <w:tcW w:w="1138" w:type="dxa"/>
          </w:tcPr>
          <w:p w:rsidR="0029319C" w:rsidRPr="0029319C" w:rsidRDefault="000E7ED9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  <w:t>17/540</w:t>
            </w:r>
          </w:p>
        </w:tc>
      </w:tr>
      <w:tr w:rsidR="0029319C" w:rsidRPr="0029319C" w:rsidTr="000E7ED9">
        <w:trPr>
          <w:trHeight w:val="513"/>
        </w:trPr>
        <w:tc>
          <w:tcPr>
            <w:tcW w:w="2649" w:type="dxa"/>
          </w:tcPr>
          <w:p w:rsidR="0029319C" w:rsidRPr="0029319C" w:rsidRDefault="0029319C" w:rsidP="0029319C">
            <w:pPr>
              <w:spacing w:after="0" w:line="240" w:lineRule="auto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2300" w:type="dxa"/>
            <w:gridSpan w:val="2"/>
            <w:shd w:val="clear" w:color="auto" w:fill="auto"/>
          </w:tcPr>
          <w:p w:rsidR="0029319C" w:rsidRPr="0029319C" w:rsidRDefault="0029319C" w:rsidP="0029319C">
            <w:pPr>
              <w:spacing w:after="0" w:line="240" w:lineRule="auto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918" w:type="dxa"/>
            <w:shd w:val="clear" w:color="auto" w:fill="auto"/>
          </w:tcPr>
          <w:p w:rsidR="0029319C" w:rsidRPr="0029319C" w:rsidRDefault="00E713CD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Baskerville Old Face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5" w:type="dxa"/>
            <w:shd w:val="clear" w:color="auto" w:fill="auto"/>
          </w:tcPr>
          <w:p w:rsidR="0029319C" w:rsidRPr="0029319C" w:rsidRDefault="0029319C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993" w:type="dxa"/>
            <w:shd w:val="clear" w:color="auto" w:fill="auto"/>
          </w:tcPr>
          <w:p w:rsidR="0029319C" w:rsidRPr="0029319C" w:rsidRDefault="0029319C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992" w:type="dxa"/>
            <w:shd w:val="clear" w:color="auto" w:fill="auto"/>
          </w:tcPr>
          <w:p w:rsidR="0029319C" w:rsidRPr="0029319C" w:rsidRDefault="0029319C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138" w:type="dxa"/>
          </w:tcPr>
          <w:p w:rsidR="0029319C" w:rsidRPr="0029319C" w:rsidRDefault="0029319C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  <w:t>6/</w:t>
            </w:r>
            <w:r w:rsidR="00E713CD"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  <w:t>204</w:t>
            </w:r>
          </w:p>
        </w:tc>
      </w:tr>
      <w:tr w:rsidR="0029319C" w:rsidRPr="0029319C" w:rsidTr="000E7ED9">
        <w:trPr>
          <w:trHeight w:val="393"/>
        </w:trPr>
        <w:tc>
          <w:tcPr>
            <w:tcW w:w="2649" w:type="dxa"/>
            <w:vMerge w:val="restart"/>
          </w:tcPr>
          <w:p w:rsidR="0029319C" w:rsidRPr="0029319C" w:rsidRDefault="0029319C" w:rsidP="0029319C">
            <w:pPr>
              <w:spacing w:after="0" w:line="240" w:lineRule="auto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300" w:type="dxa"/>
            <w:gridSpan w:val="2"/>
            <w:shd w:val="clear" w:color="auto" w:fill="auto"/>
          </w:tcPr>
          <w:p w:rsidR="0029319C" w:rsidRPr="0029319C" w:rsidRDefault="0029319C" w:rsidP="0029319C">
            <w:pPr>
              <w:spacing w:after="0" w:line="240" w:lineRule="auto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  <w:t>Культура и традиции народов Дагестана</w:t>
            </w:r>
          </w:p>
          <w:p w:rsidR="0029319C" w:rsidRPr="0029319C" w:rsidRDefault="0029319C" w:rsidP="0029319C">
            <w:pPr>
              <w:spacing w:after="0" w:line="240" w:lineRule="auto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auto"/>
          </w:tcPr>
          <w:p w:rsidR="0029319C" w:rsidRPr="0029319C" w:rsidRDefault="0029319C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5" w:type="dxa"/>
            <w:shd w:val="clear" w:color="auto" w:fill="auto"/>
          </w:tcPr>
          <w:p w:rsidR="0029319C" w:rsidRPr="0029319C" w:rsidRDefault="0029319C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9319C" w:rsidRPr="0029319C" w:rsidRDefault="0029319C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319C" w:rsidRPr="0029319C" w:rsidRDefault="0029319C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sz w:val="24"/>
                <w:szCs w:val="24"/>
                <w:lang w:val="en-US" w:eastAsia="ru-RU"/>
              </w:rPr>
              <w:t>1</w:t>
            </w:r>
            <w:r w:rsidRPr="0029319C"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  <w:t>/34</w:t>
            </w:r>
          </w:p>
        </w:tc>
        <w:tc>
          <w:tcPr>
            <w:tcW w:w="1138" w:type="dxa"/>
          </w:tcPr>
          <w:p w:rsidR="0029319C" w:rsidRPr="0029319C" w:rsidRDefault="0029319C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  <w:t>1/34</w:t>
            </w:r>
          </w:p>
        </w:tc>
      </w:tr>
      <w:tr w:rsidR="0029319C" w:rsidRPr="0029319C" w:rsidTr="000E7ED9">
        <w:trPr>
          <w:trHeight w:val="420"/>
        </w:trPr>
        <w:tc>
          <w:tcPr>
            <w:tcW w:w="2649" w:type="dxa"/>
            <w:vMerge/>
          </w:tcPr>
          <w:p w:rsidR="0029319C" w:rsidRPr="0029319C" w:rsidRDefault="0029319C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shd w:val="clear" w:color="auto" w:fill="auto"/>
          </w:tcPr>
          <w:p w:rsidR="0029319C" w:rsidRPr="0029319C" w:rsidRDefault="0029319C" w:rsidP="0029319C">
            <w:pPr>
              <w:spacing w:after="0" w:line="240" w:lineRule="auto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  <w:t>ОРКСЭ</w:t>
            </w:r>
          </w:p>
        </w:tc>
        <w:tc>
          <w:tcPr>
            <w:tcW w:w="918" w:type="dxa"/>
            <w:shd w:val="clear" w:color="auto" w:fill="auto"/>
          </w:tcPr>
          <w:p w:rsidR="0029319C" w:rsidRPr="0029319C" w:rsidRDefault="0029319C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shd w:val="clear" w:color="auto" w:fill="auto"/>
          </w:tcPr>
          <w:p w:rsidR="0029319C" w:rsidRPr="0029319C" w:rsidRDefault="0029319C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9319C" w:rsidRPr="0029319C" w:rsidRDefault="0029319C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9319C" w:rsidRPr="0029319C" w:rsidRDefault="0029319C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138" w:type="dxa"/>
          </w:tcPr>
          <w:p w:rsidR="0029319C" w:rsidRPr="0029319C" w:rsidRDefault="0029319C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  <w:t>1/34</w:t>
            </w:r>
          </w:p>
        </w:tc>
      </w:tr>
      <w:tr w:rsidR="0029319C" w:rsidRPr="0029319C" w:rsidTr="000E7ED9">
        <w:trPr>
          <w:trHeight w:val="248"/>
        </w:trPr>
        <w:tc>
          <w:tcPr>
            <w:tcW w:w="2649" w:type="dxa"/>
            <w:vMerge w:val="restart"/>
          </w:tcPr>
          <w:p w:rsidR="0029319C" w:rsidRPr="0029319C" w:rsidRDefault="0029319C" w:rsidP="0029319C">
            <w:pPr>
              <w:spacing w:after="0" w:line="240" w:lineRule="auto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300" w:type="dxa"/>
            <w:gridSpan w:val="2"/>
            <w:shd w:val="clear" w:color="auto" w:fill="auto"/>
          </w:tcPr>
          <w:p w:rsidR="0029319C" w:rsidRPr="0029319C" w:rsidRDefault="0029319C" w:rsidP="0029319C">
            <w:pPr>
              <w:spacing w:after="0" w:line="240" w:lineRule="auto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918" w:type="dxa"/>
            <w:shd w:val="clear" w:color="auto" w:fill="auto"/>
          </w:tcPr>
          <w:p w:rsidR="0029319C" w:rsidRPr="0029319C" w:rsidRDefault="0029319C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color w:val="000000"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color w:val="000000"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045" w:type="dxa"/>
            <w:shd w:val="clear" w:color="auto" w:fill="auto"/>
          </w:tcPr>
          <w:p w:rsidR="0029319C" w:rsidRPr="0029319C" w:rsidRDefault="0029319C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993" w:type="dxa"/>
            <w:shd w:val="clear" w:color="auto" w:fill="auto"/>
          </w:tcPr>
          <w:p w:rsidR="0029319C" w:rsidRPr="0029319C" w:rsidRDefault="0029319C" w:rsidP="0029319C">
            <w:pPr>
              <w:spacing w:after="0" w:line="240" w:lineRule="auto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  <w:t xml:space="preserve">  1/34</w:t>
            </w:r>
          </w:p>
        </w:tc>
        <w:tc>
          <w:tcPr>
            <w:tcW w:w="992" w:type="dxa"/>
            <w:shd w:val="clear" w:color="auto" w:fill="auto"/>
          </w:tcPr>
          <w:p w:rsidR="0029319C" w:rsidRPr="0029319C" w:rsidRDefault="0029319C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138" w:type="dxa"/>
          </w:tcPr>
          <w:p w:rsidR="0029319C" w:rsidRPr="0029319C" w:rsidRDefault="0029319C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  <w:t>5/169</w:t>
            </w:r>
          </w:p>
        </w:tc>
      </w:tr>
      <w:tr w:rsidR="0029319C" w:rsidRPr="0029319C" w:rsidTr="000E7ED9">
        <w:trPr>
          <w:trHeight w:val="132"/>
        </w:trPr>
        <w:tc>
          <w:tcPr>
            <w:tcW w:w="2649" w:type="dxa"/>
            <w:vMerge/>
          </w:tcPr>
          <w:p w:rsidR="0029319C" w:rsidRPr="0029319C" w:rsidRDefault="0029319C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shd w:val="clear" w:color="auto" w:fill="auto"/>
          </w:tcPr>
          <w:p w:rsidR="0029319C" w:rsidRPr="0029319C" w:rsidRDefault="0029319C" w:rsidP="0029319C">
            <w:pPr>
              <w:spacing w:after="0" w:line="240" w:lineRule="auto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18" w:type="dxa"/>
            <w:shd w:val="clear" w:color="auto" w:fill="auto"/>
          </w:tcPr>
          <w:p w:rsidR="0029319C" w:rsidRPr="0029319C" w:rsidRDefault="0029319C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045" w:type="dxa"/>
            <w:shd w:val="clear" w:color="auto" w:fill="auto"/>
          </w:tcPr>
          <w:p w:rsidR="0029319C" w:rsidRPr="0029319C" w:rsidRDefault="0029319C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993" w:type="dxa"/>
            <w:shd w:val="clear" w:color="auto" w:fill="auto"/>
          </w:tcPr>
          <w:p w:rsidR="0029319C" w:rsidRPr="0029319C" w:rsidRDefault="0029319C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992" w:type="dxa"/>
            <w:shd w:val="clear" w:color="auto" w:fill="auto"/>
          </w:tcPr>
          <w:p w:rsidR="0029319C" w:rsidRPr="0029319C" w:rsidRDefault="0029319C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138" w:type="dxa"/>
          </w:tcPr>
          <w:p w:rsidR="0029319C" w:rsidRPr="0029319C" w:rsidRDefault="0029319C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  <w:t>4/135</w:t>
            </w:r>
          </w:p>
        </w:tc>
      </w:tr>
      <w:tr w:rsidR="0029319C" w:rsidRPr="0029319C" w:rsidTr="000E7ED9">
        <w:trPr>
          <w:trHeight w:val="334"/>
        </w:trPr>
        <w:tc>
          <w:tcPr>
            <w:tcW w:w="2649" w:type="dxa"/>
          </w:tcPr>
          <w:p w:rsidR="0029319C" w:rsidRPr="0029319C" w:rsidRDefault="0029319C" w:rsidP="0029319C">
            <w:pPr>
              <w:spacing w:after="0" w:line="240" w:lineRule="auto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300" w:type="dxa"/>
            <w:gridSpan w:val="2"/>
            <w:shd w:val="clear" w:color="auto" w:fill="auto"/>
          </w:tcPr>
          <w:p w:rsidR="0029319C" w:rsidRPr="0029319C" w:rsidRDefault="0029319C" w:rsidP="0029319C">
            <w:pPr>
              <w:spacing w:after="0" w:line="240" w:lineRule="auto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18" w:type="dxa"/>
            <w:shd w:val="clear" w:color="auto" w:fill="auto"/>
          </w:tcPr>
          <w:p w:rsidR="0029319C" w:rsidRPr="0029319C" w:rsidRDefault="0029319C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  <w:t>3/99</w:t>
            </w:r>
          </w:p>
        </w:tc>
        <w:tc>
          <w:tcPr>
            <w:tcW w:w="1045" w:type="dxa"/>
            <w:shd w:val="clear" w:color="auto" w:fill="auto"/>
          </w:tcPr>
          <w:p w:rsidR="0029319C" w:rsidRPr="0029319C" w:rsidRDefault="0029319C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sz w:val="24"/>
                <w:szCs w:val="24"/>
                <w:lang w:val="en-US"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993" w:type="dxa"/>
            <w:shd w:val="clear" w:color="auto" w:fill="auto"/>
          </w:tcPr>
          <w:p w:rsidR="0029319C" w:rsidRPr="0029319C" w:rsidRDefault="0029319C" w:rsidP="0029319C">
            <w:pPr>
              <w:spacing w:after="0" w:line="240" w:lineRule="auto"/>
              <w:rPr>
                <w:rFonts w:ascii="Times New Roman" w:eastAsia="Times New Roman" w:hAnsi="Times New Roman" w:cs="Baskerville Old Face"/>
                <w:sz w:val="24"/>
                <w:szCs w:val="24"/>
                <w:lang w:val="en-US"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992" w:type="dxa"/>
            <w:shd w:val="clear" w:color="auto" w:fill="auto"/>
          </w:tcPr>
          <w:p w:rsidR="0029319C" w:rsidRPr="0029319C" w:rsidRDefault="0029319C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138" w:type="dxa"/>
          </w:tcPr>
          <w:p w:rsidR="0029319C" w:rsidRPr="0029319C" w:rsidRDefault="0029319C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  <w:t>12/405</w:t>
            </w:r>
          </w:p>
        </w:tc>
      </w:tr>
      <w:tr w:rsidR="0029319C" w:rsidRPr="0029319C" w:rsidTr="000E7ED9">
        <w:trPr>
          <w:trHeight w:val="248"/>
        </w:trPr>
        <w:tc>
          <w:tcPr>
            <w:tcW w:w="2649" w:type="dxa"/>
          </w:tcPr>
          <w:p w:rsidR="0029319C" w:rsidRPr="0029319C" w:rsidRDefault="0029319C" w:rsidP="0029319C">
            <w:pPr>
              <w:spacing w:after="0" w:line="240" w:lineRule="auto"/>
              <w:rPr>
                <w:rFonts w:ascii="Times New Roman" w:eastAsia="Times New Roman" w:hAnsi="Times New Roman" w:cs="Baskerville Old Face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shd w:val="clear" w:color="auto" w:fill="auto"/>
          </w:tcPr>
          <w:p w:rsidR="0029319C" w:rsidRPr="0029319C" w:rsidRDefault="0029319C" w:rsidP="0029319C">
            <w:pPr>
              <w:spacing w:after="0" w:line="240" w:lineRule="auto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</w:tcPr>
          <w:p w:rsidR="0029319C" w:rsidRPr="0029319C" w:rsidRDefault="0029319C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b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b/>
                <w:sz w:val="24"/>
                <w:szCs w:val="24"/>
                <w:lang w:eastAsia="ru-RU"/>
              </w:rPr>
              <w:t>21/693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</w:tcPr>
          <w:p w:rsidR="0029319C" w:rsidRPr="0029319C" w:rsidRDefault="0029319C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b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b/>
                <w:sz w:val="24"/>
                <w:szCs w:val="24"/>
                <w:lang w:eastAsia="ru-RU"/>
              </w:rPr>
              <w:t>25/850</w:t>
            </w:r>
          </w:p>
        </w:tc>
        <w:tc>
          <w:tcPr>
            <w:tcW w:w="993" w:type="dxa"/>
            <w:shd w:val="clear" w:color="auto" w:fill="auto"/>
          </w:tcPr>
          <w:p w:rsidR="0029319C" w:rsidRPr="0029319C" w:rsidRDefault="0029319C" w:rsidP="0029319C">
            <w:pPr>
              <w:spacing w:after="0" w:line="240" w:lineRule="auto"/>
              <w:rPr>
                <w:rFonts w:ascii="Times New Roman" w:eastAsia="Times New Roman" w:hAnsi="Times New Roman" w:cs="Baskerville Old Face"/>
                <w:b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b/>
                <w:sz w:val="24"/>
                <w:szCs w:val="24"/>
                <w:lang w:eastAsia="ru-RU"/>
              </w:rPr>
              <w:t>25/850</w:t>
            </w:r>
          </w:p>
        </w:tc>
        <w:tc>
          <w:tcPr>
            <w:tcW w:w="992" w:type="dxa"/>
            <w:shd w:val="clear" w:color="auto" w:fill="auto"/>
          </w:tcPr>
          <w:p w:rsidR="0029319C" w:rsidRPr="0029319C" w:rsidRDefault="0029319C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b/>
                <w:sz w:val="24"/>
                <w:szCs w:val="24"/>
                <w:lang w:val="en-US"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b/>
                <w:sz w:val="24"/>
                <w:szCs w:val="24"/>
                <w:lang w:eastAsia="ru-RU"/>
              </w:rPr>
              <w:t>25/850</w:t>
            </w:r>
          </w:p>
        </w:tc>
        <w:tc>
          <w:tcPr>
            <w:tcW w:w="1138" w:type="dxa"/>
          </w:tcPr>
          <w:p w:rsidR="0029319C" w:rsidRPr="0029319C" w:rsidRDefault="0029319C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b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b/>
                <w:sz w:val="24"/>
                <w:szCs w:val="24"/>
                <w:lang w:eastAsia="ru-RU"/>
              </w:rPr>
              <w:t>96/3243</w:t>
            </w:r>
          </w:p>
        </w:tc>
      </w:tr>
      <w:tr w:rsidR="0029319C" w:rsidRPr="0029319C" w:rsidTr="000E7ED9">
        <w:trPr>
          <w:trHeight w:val="248"/>
        </w:trPr>
        <w:tc>
          <w:tcPr>
            <w:tcW w:w="4949" w:type="dxa"/>
            <w:gridSpan w:val="3"/>
          </w:tcPr>
          <w:p w:rsidR="0029319C" w:rsidRDefault="0029319C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b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b/>
                <w:sz w:val="24"/>
                <w:szCs w:val="24"/>
                <w:lang w:eastAsia="ru-RU"/>
              </w:rPr>
              <w:t>Национально-региональный компонент и компонент образовательной организации</w:t>
            </w:r>
          </w:p>
          <w:p w:rsidR="000E7ED9" w:rsidRDefault="000E7ED9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Baskerville Old Face"/>
                <w:b/>
                <w:sz w:val="24"/>
                <w:szCs w:val="24"/>
                <w:lang w:eastAsia="ru-RU"/>
              </w:rPr>
              <w:t>Литературное чтение</w:t>
            </w:r>
          </w:p>
          <w:p w:rsidR="000E7ED9" w:rsidRPr="0029319C" w:rsidRDefault="000E7ED9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Baskerville Old Face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</w:tcPr>
          <w:p w:rsidR="0029319C" w:rsidRPr="0029319C" w:rsidRDefault="0029319C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bottom w:val="nil"/>
            </w:tcBorders>
            <w:shd w:val="clear" w:color="auto" w:fill="auto"/>
          </w:tcPr>
          <w:p w:rsidR="0029319C" w:rsidRDefault="0029319C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</w:p>
          <w:p w:rsidR="000E7ED9" w:rsidRDefault="000E7ED9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</w:p>
          <w:p w:rsidR="000E7ED9" w:rsidRPr="0029319C" w:rsidRDefault="000E7ED9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993" w:type="dxa"/>
            <w:shd w:val="clear" w:color="auto" w:fill="auto"/>
          </w:tcPr>
          <w:p w:rsidR="0029319C" w:rsidRDefault="0029319C" w:rsidP="003C3E37">
            <w:pPr>
              <w:spacing w:after="0" w:line="240" w:lineRule="auto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</w:p>
          <w:p w:rsidR="000E7ED9" w:rsidRDefault="000E7ED9" w:rsidP="003C3E37">
            <w:pPr>
              <w:spacing w:after="0" w:line="240" w:lineRule="auto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</w:p>
          <w:p w:rsidR="000E7ED9" w:rsidRPr="0029319C" w:rsidRDefault="000E7ED9" w:rsidP="003C3E37">
            <w:pPr>
              <w:spacing w:after="0" w:line="240" w:lineRule="auto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992" w:type="dxa"/>
            <w:shd w:val="clear" w:color="auto" w:fill="auto"/>
          </w:tcPr>
          <w:p w:rsidR="0029319C" w:rsidRDefault="0029319C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</w:p>
          <w:p w:rsidR="000E7ED9" w:rsidRDefault="000E7ED9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</w:p>
          <w:p w:rsidR="000E7ED9" w:rsidRDefault="000E7ED9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</w:p>
          <w:p w:rsidR="000E7ED9" w:rsidRPr="0029319C" w:rsidRDefault="000E7ED9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138" w:type="dxa"/>
          </w:tcPr>
          <w:p w:rsidR="0029319C" w:rsidRDefault="0029319C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</w:p>
          <w:p w:rsidR="000E7ED9" w:rsidRDefault="000E7ED9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</w:p>
          <w:p w:rsidR="000E7ED9" w:rsidRDefault="000E7ED9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  <w:t>2/68</w:t>
            </w:r>
          </w:p>
          <w:p w:rsidR="000E7ED9" w:rsidRPr="0029319C" w:rsidRDefault="000E7ED9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  <w:t>1/34</w:t>
            </w:r>
          </w:p>
        </w:tc>
      </w:tr>
      <w:tr w:rsidR="0029319C" w:rsidRPr="0029319C" w:rsidTr="000E7ED9">
        <w:trPr>
          <w:trHeight w:val="248"/>
        </w:trPr>
        <w:tc>
          <w:tcPr>
            <w:tcW w:w="2660" w:type="dxa"/>
            <w:gridSpan w:val="2"/>
          </w:tcPr>
          <w:p w:rsidR="0029319C" w:rsidRPr="0029319C" w:rsidRDefault="0029319C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shd w:val="clear" w:color="auto" w:fill="auto"/>
          </w:tcPr>
          <w:p w:rsidR="0029319C" w:rsidRPr="0029319C" w:rsidRDefault="0029319C" w:rsidP="0029319C">
            <w:pPr>
              <w:spacing w:after="0" w:line="240" w:lineRule="auto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18" w:type="dxa"/>
            <w:shd w:val="clear" w:color="auto" w:fill="auto"/>
          </w:tcPr>
          <w:p w:rsidR="0029319C" w:rsidRPr="0029319C" w:rsidRDefault="0029319C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shd w:val="clear" w:color="auto" w:fill="auto"/>
          </w:tcPr>
          <w:p w:rsidR="0029319C" w:rsidRPr="0029319C" w:rsidRDefault="0029319C" w:rsidP="003C3E37">
            <w:pPr>
              <w:spacing w:after="0" w:line="240" w:lineRule="auto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9319C" w:rsidRPr="0029319C" w:rsidRDefault="0029319C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9319C" w:rsidRPr="0029319C" w:rsidRDefault="0029319C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29319C" w:rsidRPr="0029319C" w:rsidRDefault="0029319C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</w:p>
        </w:tc>
      </w:tr>
      <w:tr w:rsidR="0029319C" w:rsidRPr="0029319C" w:rsidTr="000E7ED9">
        <w:trPr>
          <w:trHeight w:val="248"/>
        </w:trPr>
        <w:tc>
          <w:tcPr>
            <w:tcW w:w="2660" w:type="dxa"/>
            <w:gridSpan w:val="2"/>
          </w:tcPr>
          <w:p w:rsidR="0029319C" w:rsidRPr="0029319C" w:rsidRDefault="0029319C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shd w:val="clear" w:color="auto" w:fill="auto"/>
          </w:tcPr>
          <w:p w:rsidR="0029319C" w:rsidRPr="0029319C" w:rsidRDefault="0029319C" w:rsidP="0029319C">
            <w:pPr>
              <w:spacing w:after="0" w:line="240" w:lineRule="auto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  <w:t>Предельно допустимая аудиторная недельная учебная нагрузка при 6-дневной учебной неделе (Требования СанПиН)</w:t>
            </w:r>
          </w:p>
        </w:tc>
        <w:tc>
          <w:tcPr>
            <w:tcW w:w="918" w:type="dxa"/>
            <w:shd w:val="clear" w:color="auto" w:fill="auto"/>
          </w:tcPr>
          <w:p w:rsidR="0029319C" w:rsidRPr="0029319C" w:rsidRDefault="0029319C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  <w:t>21/693</w:t>
            </w:r>
          </w:p>
        </w:tc>
        <w:tc>
          <w:tcPr>
            <w:tcW w:w="1045" w:type="dxa"/>
            <w:shd w:val="clear" w:color="auto" w:fill="auto"/>
          </w:tcPr>
          <w:p w:rsidR="0029319C" w:rsidRPr="0029319C" w:rsidRDefault="0029319C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  <w:t>26/884</w:t>
            </w:r>
          </w:p>
        </w:tc>
        <w:tc>
          <w:tcPr>
            <w:tcW w:w="993" w:type="dxa"/>
            <w:shd w:val="clear" w:color="auto" w:fill="auto"/>
          </w:tcPr>
          <w:p w:rsidR="0029319C" w:rsidRPr="0029319C" w:rsidRDefault="0029319C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  <w:t>26/884</w:t>
            </w:r>
          </w:p>
        </w:tc>
        <w:tc>
          <w:tcPr>
            <w:tcW w:w="992" w:type="dxa"/>
            <w:shd w:val="clear" w:color="auto" w:fill="auto"/>
          </w:tcPr>
          <w:p w:rsidR="0029319C" w:rsidRPr="0029319C" w:rsidRDefault="0029319C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  <w:t>26/884</w:t>
            </w:r>
          </w:p>
        </w:tc>
        <w:tc>
          <w:tcPr>
            <w:tcW w:w="1138" w:type="dxa"/>
          </w:tcPr>
          <w:p w:rsidR="0029319C" w:rsidRPr="0029319C" w:rsidRDefault="0029319C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b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b/>
                <w:sz w:val="24"/>
                <w:szCs w:val="24"/>
                <w:lang w:eastAsia="ru-RU"/>
              </w:rPr>
              <w:t>99/3345</w:t>
            </w:r>
          </w:p>
        </w:tc>
      </w:tr>
      <w:tr w:rsidR="0029319C" w:rsidRPr="0029319C" w:rsidTr="000E7ED9">
        <w:trPr>
          <w:trHeight w:val="270"/>
        </w:trPr>
        <w:tc>
          <w:tcPr>
            <w:tcW w:w="2660" w:type="dxa"/>
            <w:gridSpan w:val="2"/>
            <w:vMerge w:val="restart"/>
          </w:tcPr>
          <w:p w:rsidR="0029319C" w:rsidRPr="0029319C" w:rsidRDefault="0029319C" w:rsidP="0029319C">
            <w:pPr>
              <w:spacing w:after="0" w:line="240" w:lineRule="auto"/>
              <w:rPr>
                <w:rFonts w:ascii="Times New Roman" w:eastAsia="Times New Roman" w:hAnsi="Times New Roman" w:cs="Baskerville Old Face"/>
                <w:b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b/>
                <w:sz w:val="24"/>
                <w:szCs w:val="24"/>
                <w:lang w:eastAsia="ru-RU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2289" w:type="dxa"/>
            <w:shd w:val="clear" w:color="auto" w:fill="auto"/>
          </w:tcPr>
          <w:p w:rsidR="0029319C" w:rsidRPr="0029319C" w:rsidRDefault="0029319C" w:rsidP="0029319C">
            <w:pPr>
              <w:spacing w:after="0" w:line="240" w:lineRule="auto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918" w:type="dxa"/>
            <w:shd w:val="clear" w:color="auto" w:fill="auto"/>
          </w:tcPr>
          <w:p w:rsidR="0029319C" w:rsidRPr="0029319C" w:rsidRDefault="0029319C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045" w:type="dxa"/>
            <w:shd w:val="clear" w:color="auto" w:fill="auto"/>
          </w:tcPr>
          <w:p w:rsidR="0029319C" w:rsidRPr="0029319C" w:rsidRDefault="0029319C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993" w:type="dxa"/>
            <w:shd w:val="clear" w:color="auto" w:fill="auto"/>
          </w:tcPr>
          <w:p w:rsidR="0029319C" w:rsidRPr="0029319C" w:rsidRDefault="0029319C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992" w:type="dxa"/>
            <w:shd w:val="clear" w:color="auto" w:fill="auto"/>
          </w:tcPr>
          <w:p w:rsidR="0029319C" w:rsidRPr="0029319C" w:rsidRDefault="0029319C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138" w:type="dxa"/>
          </w:tcPr>
          <w:p w:rsidR="0029319C" w:rsidRPr="0029319C" w:rsidRDefault="0029319C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  <w:t>4/135</w:t>
            </w:r>
          </w:p>
        </w:tc>
      </w:tr>
      <w:tr w:rsidR="0029319C" w:rsidRPr="0029319C" w:rsidTr="000E7ED9">
        <w:trPr>
          <w:trHeight w:val="267"/>
        </w:trPr>
        <w:tc>
          <w:tcPr>
            <w:tcW w:w="2660" w:type="dxa"/>
            <w:gridSpan w:val="2"/>
            <w:vMerge/>
          </w:tcPr>
          <w:p w:rsidR="0029319C" w:rsidRPr="0029319C" w:rsidRDefault="0029319C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shd w:val="clear" w:color="auto" w:fill="auto"/>
          </w:tcPr>
          <w:p w:rsidR="0029319C" w:rsidRPr="0029319C" w:rsidRDefault="0029319C" w:rsidP="0029319C">
            <w:pPr>
              <w:spacing w:after="0" w:line="240" w:lineRule="auto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  <w:t>Кружки по направлениям, прое</w:t>
            </w:r>
            <w:r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  <w:t xml:space="preserve">ктная </w:t>
            </w:r>
            <w:proofErr w:type="spellStart"/>
            <w:r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  <w:t>деят-ть</w:t>
            </w:r>
            <w:proofErr w:type="spellEnd"/>
          </w:p>
        </w:tc>
        <w:tc>
          <w:tcPr>
            <w:tcW w:w="918" w:type="dxa"/>
            <w:shd w:val="clear" w:color="auto" w:fill="auto"/>
          </w:tcPr>
          <w:p w:rsidR="0029319C" w:rsidRPr="0029319C" w:rsidRDefault="0029319C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shd w:val="clear" w:color="auto" w:fill="auto"/>
          </w:tcPr>
          <w:p w:rsidR="0029319C" w:rsidRPr="0029319C" w:rsidRDefault="0029319C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993" w:type="dxa"/>
            <w:shd w:val="clear" w:color="auto" w:fill="auto"/>
          </w:tcPr>
          <w:p w:rsidR="0029319C" w:rsidRPr="0029319C" w:rsidRDefault="0029319C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992" w:type="dxa"/>
            <w:shd w:val="clear" w:color="auto" w:fill="auto"/>
          </w:tcPr>
          <w:p w:rsidR="0029319C" w:rsidRPr="0029319C" w:rsidRDefault="0029319C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138" w:type="dxa"/>
          </w:tcPr>
          <w:p w:rsidR="0029319C" w:rsidRPr="0029319C" w:rsidRDefault="0029319C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  <w:t>3/102</w:t>
            </w:r>
          </w:p>
        </w:tc>
      </w:tr>
      <w:tr w:rsidR="0029319C" w:rsidRPr="0029319C" w:rsidTr="000E7ED9">
        <w:trPr>
          <w:trHeight w:val="267"/>
        </w:trPr>
        <w:tc>
          <w:tcPr>
            <w:tcW w:w="2660" w:type="dxa"/>
            <w:gridSpan w:val="2"/>
          </w:tcPr>
          <w:p w:rsidR="0029319C" w:rsidRPr="0029319C" w:rsidRDefault="0029319C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shd w:val="clear" w:color="auto" w:fill="auto"/>
          </w:tcPr>
          <w:p w:rsidR="0029319C" w:rsidRPr="0029319C" w:rsidRDefault="0029319C" w:rsidP="0029319C">
            <w:pPr>
              <w:spacing w:after="0" w:line="240" w:lineRule="auto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b/>
                <w:sz w:val="24"/>
                <w:szCs w:val="24"/>
                <w:lang w:eastAsia="ru-RU"/>
              </w:rPr>
              <w:t>Всего к финансированию</w:t>
            </w:r>
          </w:p>
        </w:tc>
        <w:tc>
          <w:tcPr>
            <w:tcW w:w="918" w:type="dxa"/>
            <w:shd w:val="clear" w:color="auto" w:fill="auto"/>
          </w:tcPr>
          <w:p w:rsidR="0029319C" w:rsidRPr="0029319C" w:rsidRDefault="0029319C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b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b/>
                <w:sz w:val="24"/>
                <w:szCs w:val="24"/>
                <w:lang w:eastAsia="ru-RU"/>
              </w:rPr>
              <w:t>22/726</w:t>
            </w:r>
          </w:p>
        </w:tc>
        <w:tc>
          <w:tcPr>
            <w:tcW w:w="1045" w:type="dxa"/>
            <w:shd w:val="clear" w:color="auto" w:fill="auto"/>
          </w:tcPr>
          <w:p w:rsidR="0029319C" w:rsidRPr="0029319C" w:rsidRDefault="0029319C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b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b/>
                <w:sz w:val="24"/>
                <w:szCs w:val="24"/>
                <w:lang w:eastAsia="ru-RU"/>
              </w:rPr>
              <w:t>28/952</w:t>
            </w:r>
          </w:p>
        </w:tc>
        <w:tc>
          <w:tcPr>
            <w:tcW w:w="993" w:type="dxa"/>
            <w:shd w:val="clear" w:color="auto" w:fill="auto"/>
          </w:tcPr>
          <w:p w:rsidR="0029319C" w:rsidRPr="0029319C" w:rsidRDefault="0029319C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b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b/>
                <w:sz w:val="24"/>
                <w:szCs w:val="24"/>
                <w:lang w:eastAsia="ru-RU"/>
              </w:rPr>
              <w:t>28/952</w:t>
            </w:r>
          </w:p>
        </w:tc>
        <w:tc>
          <w:tcPr>
            <w:tcW w:w="992" w:type="dxa"/>
            <w:shd w:val="clear" w:color="auto" w:fill="auto"/>
          </w:tcPr>
          <w:p w:rsidR="0029319C" w:rsidRPr="0029319C" w:rsidRDefault="0029319C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b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b/>
                <w:sz w:val="24"/>
                <w:szCs w:val="24"/>
                <w:lang w:eastAsia="ru-RU"/>
              </w:rPr>
              <w:t>28/952</w:t>
            </w:r>
          </w:p>
        </w:tc>
        <w:tc>
          <w:tcPr>
            <w:tcW w:w="1138" w:type="dxa"/>
          </w:tcPr>
          <w:p w:rsidR="0029319C" w:rsidRPr="0029319C" w:rsidRDefault="0029319C" w:rsidP="0029319C">
            <w:pPr>
              <w:spacing w:after="0" w:line="240" w:lineRule="auto"/>
              <w:jc w:val="center"/>
              <w:rPr>
                <w:rFonts w:ascii="Times New Roman" w:eastAsia="Times New Roman" w:hAnsi="Times New Roman" w:cs="Baskerville Old Face"/>
                <w:b/>
                <w:sz w:val="24"/>
                <w:szCs w:val="24"/>
                <w:lang w:eastAsia="ru-RU"/>
              </w:rPr>
            </w:pPr>
            <w:r w:rsidRPr="0029319C">
              <w:rPr>
                <w:rFonts w:ascii="Times New Roman" w:eastAsia="Times New Roman" w:hAnsi="Times New Roman" w:cs="Baskerville Old Face"/>
                <w:b/>
                <w:sz w:val="24"/>
                <w:szCs w:val="24"/>
                <w:lang w:eastAsia="ru-RU"/>
              </w:rPr>
              <w:t>106/3582</w:t>
            </w:r>
          </w:p>
        </w:tc>
      </w:tr>
    </w:tbl>
    <w:p w:rsidR="0029319C" w:rsidRPr="0029319C" w:rsidRDefault="0029319C" w:rsidP="0029319C">
      <w:pPr>
        <w:spacing w:after="0" w:line="240" w:lineRule="auto"/>
        <w:jc w:val="right"/>
        <w:rPr>
          <w:rFonts w:ascii="Times New Roman" w:eastAsia="Times New Roman" w:hAnsi="Times New Roman" w:cs="Baskerville Old Face"/>
          <w:sz w:val="24"/>
          <w:szCs w:val="24"/>
          <w:lang w:eastAsia="ru-RU"/>
        </w:rPr>
      </w:pPr>
      <w:r w:rsidRPr="0029319C">
        <w:rPr>
          <w:rFonts w:ascii="Times New Roman" w:eastAsia="Times New Roman" w:hAnsi="Times New Roman" w:cs="Baskerville Old Face"/>
          <w:sz w:val="24"/>
          <w:szCs w:val="24"/>
          <w:lang w:eastAsia="ru-RU"/>
        </w:rPr>
        <w:tab/>
      </w:r>
      <w:r w:rsidRPr="0029319C">
        <w:rPr>
          <w:rFonts w:ascii="Times New Roman" w:eastAsia="Times New Roman" w:hAnsi="Times New Roman" w:cs="Baskerville Old Face"/>
          <w:sz w:val="24"/>
          <w:szCs w:val="24"/>
          <w:lang w:eastAsia="ru-RU"/>
        </w:rPr>
        <w:tab/>
      </w:r>
      <w:r w:rsidRPr="0029319C">
        <w:rPr>
          <w:rFonts w:ascii="Times New Roman" w:eastAsia="Times New Roman" w:hAnsi="Times New Roman" w:cs="Baskerville Old Face"/>
          <w:sz w:val="24"/>
          <w:szCs w:val="24"/>
          <w:lang w:eastAsia="ru-RU"/>
        </w:rPr>
        <w:tab/>
      </w:r>
      <w:r w:rsidRPr="0029319C">
        <w:rPr>
          <w:rFonts w:ascii="Times New Roman" w:eastAsia="Times New Roman" w:hAnsi="Times New Roman" w:cs="Baskerville Old Face"/>
          <w:sz w:val="24"/>
          <w:szCs w:val="24"/>
          <w:lang w:eastAsia="ru-RU"/>
        </w:rPr>
        <w:tab/>
      </w:r>
      <w:r w:rsidRPr="0029319C">
        <w:rPr>
          <w:rFonts w:ascii="Times New Roman" w:eastAsia="Times New Roman" w:hAnsi="Times New Roman" w:cs="Baskerville Old Face"/>
          <w:sz w:val="24"/>
          <w:szCs w:val="24"/>
          <w:lang w:eastAsia="ru-RU"/>
        </w:rPr>
        <w:tab/>
      </w:r>
      <w:r w:rsidRPr="0029319C">
        <w:rPr>
          <w:rFonts w:ascii="Times New Roman" w:eastAsia="Times New Roman" w:hAnsi="Times New Roman" w:cs="Baskerville Old Face"/>
          <w:sz w:val="24"/>
          <w:szCs w:val="24"/>
          <w:lang w:eastAsia="ru-RU"/>
        </w:rPr>
        <w:tab/>
      </w:r>
      <w:r w:rsidRPr="0029319C">
        <w:rPr>
          <w:rFonts w:ascii="Times New Roman" w:eastAsia="Times New Roman" w:hAnsi="Times New Roman" w:cs="Baskerville Old Face"/>
          <w:sz w:val="24"/>
          <w:szCs w:val="24"/>
          <w:lang w:eastAsia="ru-RU"/>
        </w:rPr>
        <w:tab/>
      </w:r>
      <w:r w:rsidRPr="0029319C">
        <w:rPr>
          <w:rFonts w:ascii="Times New Roman" w:eastAsia="Times New Roman" w:hAnsi="Times New Roman" w:cs="Baskerville Old Face"/>
          <w:sz w:val="24"/>
          <w:szCs w:val="24"/>
          <w:lang w:eastAsia="ru-RU"/>
        </w:rPr>
        <w:tab/>
      </w:r>
    </w:p>
    <w:p w:rsidR="0029319C" w:rsidRPr="000A0507" w:rsidRDefault="0029319C" w:rsidP="00B33A06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</w:p>
    <w:p w:rsidR="00B33A06" w:rsidRDefault="00B33A06"/>
    <w:p w:rsidR="003C3E37" w:rsidRDefault="003C3E37"/>
    <w:p w:rsidR="003C3E37" w:rsidRPr="00A65EAF" w:rsidRDefault="003C3E37" w:rsidP="003C3E3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35A2E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435A2E">
        <w:rPr>
          <w:rFonts w:ascii="Times New Roman" w:hAnsi="Times New Roman"/>
          <w:b/>
          <w:sz w:val="32"/>
          <w:szCs w:val="32"/>
        </w:rPr>
        <w:t>. Основное общее образование</w:t>
      </w:r>
    </w:p>
    <w:p w:rsidR="003C3E37" w:rsidRPr="00C36A67" w:rsidRDefault="00CA5D9C" w:rsidP="003C3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для 5-9</w:t>
      </w:r>
      <w:r w:rsidR="003C3E37" w:rsidRPr="00C36A67">
        <w:rPr>
          <w:rFonts w:ascii="Times New Roman" w:hAnsi="Times New Roman"/>
          <w:sz w:val="28"/>
          <w:szCs w:val="28"/>
        </w:rPr>
        <w:t xml:space="preserve"> классов </w:t>
      </w:r>
      <w:r w:rsidR="003C3E37">
        <w:rPr>
          <w:rFonts w:ascii="Times New Roman" w:hAnsi="Times New Roman"/>
          <w:sz w:val="28"/>
          <w:szCs w:val="28"/>
        </w:rPr>
        <w:t xml:space="preserve"> МКОУ «</w:t>
      </w:r>
      <w:proofErr w:type="spellStart"/>
      <w:r w:rsidR="003C3E37">
        <w:rPr>
          <w:rFonts w:ascii="Times New Roman" w:hAnsi="Times New Roman" w:cs="Times New Roman"/>
          <w:sz w:val="28"/>
          <w:szCs w:val="28"/>
        </w:rPr>
        <w:t>Саидкентская</w:t>
      </w:r>
      <w:proofErr w:type="spellEnd"/>
      <w:r w:rsidR="003C3E37">
        <w:rPr>
          <w:rFonts w:ascii="Times New Roman" w:hAnsi="Times New Roman"/>
          <w:sz w:val="28"/>
          <w:szCs w:val="28"/>
        </w:rPr>
        <w:t xml:space="preserve"> СОШ» </w:t>
      </w:r>
      <w:r w:rsidR="003C3E37" w:rsidRPr="00C36A67">
        <w:rPr>
          <w:rFonts w:ascii="Times New Roman" w:hAnsi="Times New Roman"/>
          <w:sz w:val="28"/>
          <w:szCs w:val="28"/>
        </w:rPr>
        <w:t xml:space="preserve">составлен в соответствии с Федеральным государственным образовательным стандартом </w:t>
      </w:r>
      <w:r w:rsidR="003C3E37">
        <w:rPr>
          <w:rFonts w:ascii="Times New Roman" w:hAnsi="Times New Roman"/>
          <w:sz w:val="28"/>
          <w:szCs w:val="28"/>
        </w:rPr>
        <w:t xml:space="preserve">основного общего образования </w:t>
      </w:r>
      <w:r w:rsidR="003C3E37" w:rsidRPr="00C36A67">
        <w:rPr>
          <w:rFonts w:ascii="Times New Roman" w:hAnsi="Times New Roman"/>
          <w:sz w:val="28"/>
          <w:szCs w:val="28"/>
        </w:rPr>
        <w:t xml:space="preserve"> программ</w:t>
      </w:r>
      <w:r w:rsidR="003C3E37">
        <w:rPr>
          <w:rFonts w:ascii="Times New Roman" w:hAnsi="Times New Roman"/>
          <w:sz w:val="28"/>
          <w:szCs w:val="28"/>
        </w:rPr>
        <w:t>ой</w:t>
      </w:r>
      <w:r w:rsidR="003C3E37" w:rsidRPr="00C36A67">
        <w:rPr>
          <w:rFonts w:ascii="Times New Roman" w:hAnsi="Times New Roman"/>
          <w:sz w:val="28"/>
          <w:szCs w:val="28"/>
        </w:rPr>
        <w:t xml:space="preserve">  основного общего образования и рассчитан </w:t>
      </w:r>
      <w:r w:rsidR="003C3E37">
        <w:rPr>
          <w:rFonts w:ascii="Times New Roman" w:hAnsi="Times New Roman"/>
          <w:sz w:val="28"/>
          <w:szCs w:val="28"/>
        </w:rPr>
        <w:t xml:space="preserve">на 34 учебных недель в год. </w:t>
      </w:r>
    </w:p>
    <w:p w:rsidR="003C3E37" w:rsidRDefault="003C3E37" w:rsidP="003C3E37">
      <w:pPr>
        <w:spacing w:after="0" w:line="240" w:lineRule="auto"/>
        <w:ind w:firstLine="708"/>
        <w:jc w:val="both"/>
        <w:rPr>
          <w:rStyle w:val="FontStyle11"/>
          <w:sz w:val="28"/>
          <w:szCs w:val="28"/>
        </w:rPr>
      </w:pPr>
      <w:r w:rsidRPr="00C36A67">
        <w:rPr>
          <w:rStyle w:val="FontStyle11"/>
          <w:sz w:val="28"/>
          <w:szCs w:val="28"/>
        </w:rPr>
        <w:t>Учебный план определяет минимальный объем аудиторной</w:t>
      </w:r>
      <w:r>
        <w:rPr>
          <w:rStyle w:val="FontStyle11"/>
          <w:sz w:val="28"/>
          <w:szCs w:val="28"/>
        </w:rPr>
        <w:t xml:space="preserve"> недельной учебной нагрузки </w:t>
      </w:r>
      <w:proofErr w:type="gramStart"/>
      <w:r>
        <w:rPr>
          <w:rStyle w:val="FontStyle11"/>
          <w:sz w:val="28"/>
          <w:szCs w:val="28"/>
        </w:rPr>
        <w:t>обучающихся</w:t>
      </w:r>
      <w:proofErr w:type="gramEnd"/>
      <w:r>
        <w:rPr>
          <w:rStyle w:val="FontStyle11"/>
          <w:sz w:val="28"/>
          <w:szCs w:val="28"/>
        </w:rPr>
        <w:t xml:space="preserve">, распределяет учебные предметы, курсы  и направления внеурочной деятельности по неделям и годам. </w:t>
      </w:r>
    </w:p>
    <w:p w:rsidR="003C3E37" w:rsidRPr="00AA2287" w:rsidRDefault="003C3E37" w:rsidP="003C3E37">
      <w:pPr>
        <w:shd w:val="clear" w:color="auto" w:fill="FFFFFF"/>
        <w:spacing w:after="0" w:line="240" w:lineRule="auto"/>
        <w:ind w:right="58" w:firstLine="528"/>
        <w:jc w:val="both"/>
        <w:rPr>
          <w:rFonts w:ascii="Times New Roman" w:hAnsi="Times New Roman"/>
          <w:sz w:val="28"/>
          <w:szCs w:val="28"/>
        </w:rPr>
      </w:pPr>
      <w:r w:rsidRPr="00AA2287">
        <w:rPr>
          <w:rFonts w:ascii="Times New Roman" w:hAnsi="Times New Roman"/>
          <w:spacing w:val="-2"/>
          <w:sz w:val="28"/>
          <w:szCs w:val="28"/>
        </w:rPr>
        <w:t xml:space="preserve">При проведении учебных занятий по учебным предметам </w:t>
      </w:r>
      <w:r>
        <w:rPr>
          <w:rFonts w:ascii="Times New Roman" w:hAnsi="Times New Roman"/>
          <w:spacing w:val="-2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Русский  язык</w:t>
      </w:r>
      <w:r w:rsidRPr="00AA2287">
        <w:rPr>
          <w:rFonts w:ascii="Times New Roman" w:hAnsi="Times New Roman"/>
          <w:sz w:val="28"/>
          <w:szCs w:val="28"/>
        </w:rPr>
        <w:t xml:space="preserve"> (</w:t>
      </w:r>
      <w:r w:rsidRPr="00AA2287">
        <w:rPr>
          <w:rFonts w:ascii="Times New Roman" w:hAnsi="Times New Roman"/>
          <w:spacing w:val="-2"/>
          <w:sz w:val="28"/>
          <w:szCs w:val="28"/>
          <w:lang w:val="en-US"/>
        </w:rPr>
        <w:t>V</w:t>
      </w:r>
      <w:r w:rsidRPr="00AA2287">
        <w:rPr>
          <w:rFonts w:ascii="Times New Roman" w:hAnsi="Times New Roman"/>
          <w:spacing w:val="-2"/>
          <w:sz w:val="28"/>
          <w:szCs w:val="28"/>
        </w:rPr>
        <w:t>-</w:t>
      </w:r>
      <w:r>
        <w:rPr>
          <w:rFonts w:ascii="Times New Roman" w:hAnsi="Times New Roman"/>
          <w:spacing w:val="-2"/>
          <w:sz w:val="28"/>
          <w:szCs w:val="28"/>
          <w:lang w:val="en-US"/>
        </w:rPr>
        <w:t>VII</w:t>
      </w:r>
      <w:r w:rsidRPr="00AA2287">
        <w:rPr>
          <w:rFonts w:ascii="Times New Roman" w:hAnsi="Times New Roman"/>
          <w:sz w:val="28"/>
          <w:szCs w:val="28"/>
        </w:rPr>
        <w:t>классы)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AA2287">
        <w:rPr>
          <w:rFonts w:ascii="Times New Roman" w:hAnsi="Times New Roman"/>
          <w:spacing w:val="-2"/>
          <w:sz w:val="28"/>
          <w:szCs w:val="28"/>
        </w:rPr>
        <w:t>«</w:t>
      </w:r>
      <w:proofErr w:type="gramEnd"/>
      <w:r w:rsidRPr="00AA2287">
        <w:rPr>
          <w:rFonts w:ascii="Times New Roman" w:hAnsi="Times New Roman"/>
          <w:spacing w:val="-2"/>
          <w:sz w:val="28"/>
          <w:szCs w:val="28"/>
        </w:rPr>
        <w:t xml:space="preserve">Иностранный </w:t>
      </w:r>
      <w:r w:rsidRPr="00AA2287">
        <w:rPr>
          <w:rFonts w:ascii="Times New Roman" w:hAnsi="Times New Roman"/>
          <w:sz w:val="28"/>
          <w:szCs w:val="28"/>
        </w:rPr>
        <w:t>язык» (</w:t>
      </w:r>
      <w:r w:rsidRPr="00AA2287">
        <w:rPr>
          <w:rFonts w:ascii="Times New Roman" w:hAnsi="Times New Roman"/>
          <w:spacing w:val="-2"/>
          <w:sz w:val="28"/>
          <w:szCs w:val="28"/>
          <w:lang w:val="en-US"/>
        </w:rPr>
        <w:t>V</w:t>
      </w:r>
      <w:r w:rsidRPr="00AA2287">
        <w:rPr>
          <w:rFonts w:ascii="Times New Roman" w:hAnsi="Times New Roman"/>
          <w:spacing w:val="-2"/>
          <w:sz w:val="28"/>
          <w:szCs w:val="28"/>
        </w:rPr>
        <w:t>-</w:t>
      </w:r>
      <w:r>
        <w:rPr>
          <w:rFonts w:ascii="Times New Roman" w:hAnsi="Times New Roman"/>
          <w:spacing w:val="-2"/>
          <w:sz w:val="28"/>
          <w:szCs w:val="28"/>
          <w:lang w:val="en-US"/>
        </w:rPr>
        <w:t>VII</w:t>
      </w:r>
      <w:r w:rsidRPr="00AA2287">
        <w:rPr>
          <w:rFonts w:ascii="Times New Roman" w:hAnsi="Times New Roman"/>
          <w:sz w:val="28"/>
          <w:szCs w:val="28"/>
        </w:rPr>
        <w:t>классы), «Технология» (</w:t>
      </w:r>
      <w:r w:rsidRPr="00AA2287">
        <w:rPr>
          <w:rFonts w:ascii="Times New Roman" w:hAnsi="Times New Roman"/>
          <w:spacing w:val="-2"/>
          <w:sz w:val="28"/>
          <w:szCs w:val="28"/>
          <w:lang w:val="en-US"/>
        </w:rPr>
        <w:t>V</w:t>
      </w:r>
      <w:r w:rsidRPr="00AA2287">
        <w:rPr>
          <w:rFonts w:ascii="Times New Roman" w:hAnsi="Times New Roman"/>
          <w:spacing w:val="-2"/>
          <w:sz w:val="28"/>
          <w:szCs w:val="28"/>
        </w:rPr>
        <w:t>-</w:t>
      </w:r>
      <w:r>
        <w:rPr>
          <w:rFonts w:ascii="Times New Roman" w:hAnsi="Times New Roman"/>
          <w:spacing w:val="-2"/>
          <w:sz w:val="28"/>
          <w:szCs w:val="28"/>
          <w:lang w:val="en-US"/>
        </w:rPr>
        <w:t>VII</w:t>
      </w:r>
      <w:r w:rsidRPr="00AA2287">
        <w:rPr>
          <w:rFonts w:ascii="Times New Roman" w:hAnsi="Times New Roman"/>
          <w:sz w:val="28"/>
          <w:szCs w:val="28"/>
        </w:rPr>
        <w:t>классы</w:t>
      </w:r>
      <w:r>
        <w:rPr>
          <w:rFonts w:ascii="Times New Roman" w:hAnsi="Times New Roman"/>
          <w:sz w:val="28"/>
          <w:szCs w:val="28"/>
        </w:rPr>
        <w:t xml:space="preserve">), а также «Информатика и ИКТ»  </w:t>
      </w:r>
      <w:r w:rsidRPr="00AA2287">
        <w:rPr>
          <w:rFonts w:ascii="Times New Roman" w:hAnsi="Times New Roman"/>
          <w:sz w:val="28"/>
          <w:szCs w:val="28"/>
        </w:rPr>
        <w:t>осуществляется деление классов на две 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287">
        <w:rPr>
          <w:rFonts w:ascii="Times New Roman" w:hAnsi="Times New Roman"/>
          <w:spacing w:val="-1"/>
          <w:sz w:val="28"/>
          <w:szCs w:val="28"/>
        </w:rPr>
        <w:t xml:space="preserve">при наполняемости </w:t>
      </w:r>
      <w:r w:rsidRPr="00AA2287">
        <w:rPr>
          <w:rFonts w:ascii="Times New Roman" w:hAnsi="Times New Roman"/>
          <w:sz w:val="28"/>
          <w:szCs w:val="28"/>
        </w:rPr>
        <w:t>20 и более человек</w:t>
      </w:r>
      <w:r>
        <w:rPr>
          <w:rFonts w:ascii="Times New Roman" w:hAnsi="Times New Roman"/>
          <w:sz w:val="28"/>
          <w:szCs w:val="28"/>
        </w:rPr>
        <w:t>(</w:t>
      </w:r>
    </w:p>
    <w:p w:rsidR="003C3E37" w:rsidRDefault="003C3E37" w:rsidP="003C3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0507">
        <w:rPr>
          <w:rFonts w:ascii="Times New Roman" w:hAnsi="Times New Roman"/>
          <w:sz w:val="28"/>
          <w:szCs w:val="28"/>
        </w:rPr>
        <w:t xml:space="preserve">Национально-региональный компонент и компонент образовательной организации в 5-7 </w:t>
      </w:r>
      <w:r w:rsidR="00633B9F">
        <w:rPr>
          <w:rFonts w:ascii="Times New Roman" w:hAnsi="Times New Roman"/>
          <w:sz w:val="28"/>
          <w:szCs w:val="28"/>
        </w:rPr>
        <w:t>и в 9</w:t>
      </w:r>
      <w:r w:rsidRPr="000A0507">
        <w:rPr>
          <w:rFonts w:ascii="Times New Roman" w:hAnsi="Times New Roman"/>
          <w:sz w:val="28"/>
          <w:szCs w:val="28"/>
        </w:rPr>
        <w:t>классах</w:t>
      </w:r>
      <w:r>
        <w:rPr>
          <w:rFonts w:ascii="Times New Roman" w:hAnsi="Times New Roman"/>
          <w:sz w:val="28"/>
          <w:szCs w:val="28"/>
        </w:rPr>
        <w:t xml:space="preserve"> распределён следующим образом</w:t>
      </w:r>
    </w:p>
    <w:p w:rsidR="003C3E37" w:rsidRPr="003C3E37" w:rsidRDefault="003C3E37" w:rsidP="003C3E37">
      <w:pPr>
        <w:spacing w:after="0" w:line="240" w:lineRule="auto"/>
        <w:ind w:firstLine="708"/>
        <w:jc w:val="both"/>
        <w:rPr>
          <w:rStyle w:val="FontStyle11"/>
          <w:rFonts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5 класс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на  - 1 час</w:t>
      </w:r>
      <w:r w:rsidR="0052175A">
        <w:rPr>
          <w:rFonts w:ascii="Times New Roman" w:hAnsi="Times New Roman"/>
          <w:sz w:val="28"/>
          <w:szCs w:val="28"/>
        </w:rPr>
        <w:t xml:space="preserve"> на предметную область </w:t>
      </w:r>
      <w:r w:rsidR="0052175A">
        <w:rPr>
          <w:rFonts w:ascii="Times New Roman" w:hAnsi="Times New Roman" w:cs="Times New Roman"/>
          <w:sz w:val="28"/>
          <w:szCs w:val="28"/>
        </w:rPr>
        <w:t>ОДНКНР</w:t>
      </w:r>
      <w:r w:rsidR="0052175A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, </w:t>
      </w:r>
    </w:p>
    <w:p w:rsidR="003C3E37" w:rsidRDefault="003C3E37" w:rsidP="003C3E37">
      <w:pPr>
        <w:spacing w:after="0" w:line="240" w:lineRule="auto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в 6 классе- на практикум «Комплексный анализ текста»-1 час,</w:t>
      </w:r>
    </w:p>
    <w:p w:rsidR="003C3E37" w:rsidRDefault="003C3E37" w:rsidP="003C3E37">
      <w:pPr>
        <w:spacing w:after="0" w:line="240" w:lineRule="auto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в 7 классе- на практикум по Обществознание-1 час.</w:t>
      </w:r>
    </w:p>
    <w:p w:rsidR="00633B9F" w:rsidRDefault="00633B9F" w:rsidP="003C3E37">
      <w:pPr>
        <w:spacing w:after="0" w:line="240" w:lineRule="auto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В 9 классе-Родной язык -1 час</w:t>
      </w:r>
    </w:p>
    <w:p w:rsidR="00633B9F" w:rsidRPr="00A65EAF" w:rsidRDefault="00633B9F" w:rsidP="003C3E37">
      <w:pPr>
        <w:spacing w:after="0" w:line="240" w:lineRule="auto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</w:t>
      </w:r>
      <w:proofErr w:type="spellStart"/>
      <w:r>
        <w:rPr>
          <w:rStyle w:val="FontStyle11"/>
          <w:sz w:val="28"/>
          <w:szCs w:val="28"/>
        </w:rPr>
        <w:t>Предпрофильное</w:t>
      </w:r>
      <w:proofErr w:type="spellEnd"/>
      <w:r>
        <w:rPr>
          <w:rStyle w:val="FontStyle11"/>
          <w:sz w:val="28"/>
          <w:szCs w:val="28"/>
        </w:rPr>
        <w:t xml:space="preserve"> обучение-1час</w:t>
      </w:r>
    </w:p>
    <w:p w:rsidR="003C3E37" w:rsidRPr="00AA2287" w:rsidRDefault="003C3E37" w:rsidP="003C3E37">
      <w:pPr>
        <w:spacing w:after="0" w:line="240" w:lineRule="auto"/>
        <w:ind w:firstLine="540"/>
        <w:jc w:val="both"/>
        <w:rPr>
          <w:rStyle w:val="FontStyle11"/>
          <w:sz w:val="28"/>
          <w:szCs w:val="28"/>
        </w:rPr>
      </w:pPr>
      <w:r w:rsidRPr="00AA2287">
        <w:rPr>
          <w:rStyle w:val="FontStyle11"/>
          <w:sz w:val="28"/>
          <w:szCs w:val="28"/>
        </w:rPr>
        <w:t xml:space="preserve">Учебный предмет «Информатика и информационно-коммуникационные технологии» (ИКТ), направленный на обеспечение всеобщей компьютерной грамотности, изучается </w:t>
      </w:r>
      <w:r>
        <w:rPr>
          <w:rStyle w:val="FontStyle11"/>
          <w:sz w:val="28"/>
          <w:szCs w:val="28"/>
        </w:rPr>
        <w:t>в качестве самостоятельного  учебного</w:t>
      </w:r>
      <w:r w:rsidRPr="00AA2287">
        <w:rPr>
          <w:rStyle w:val="FontStyle11"/>
          <w:sz w:val="28"/>
          <w:szCs w:val="28"/>
        </w:rPr>
        <w:t xml:space="preserve"> предмет</w:t>
      </w:r>
      <w:r>
        <w:rPr>
          <w:rStyle w:val="FontStyle11"/>
          <w:sz w:val="28"/>
          <w:szCs w:val="28"/>
        </w:rPr>
        <w:t xml:space="preserve">а федерального компонента по 1 часу в неделю  в 8 классе, и в 9 классе – по 2 часа в неделю. </w:t>
      </w:r>
    </w:p>
    <w:p w:rsidR="003C3E37" w:rsidRPr="00AA2287" w:rsidRDefault="003C3E37" w:rsidP="003C3E37">
      <w:pPr>
        <w:spacing w:after="0" w:line="240" w:lineRule="auto"/>
        <w:ind w:firstLine="540"/>
        <w:jc w:val="both"/>
        <w:rPr>
          <w:rStyle w:val="FontStyle11"/>
          <w:sz w:val="28"/>
          <w:szCs w:val="28"/>
        </w:rPr>
      </w:pPr>
      <w:r w:rsidRPr="00AA2287">
        <w:rPr>
          <w:rStyle w:val="FontStyle11"/>
          <w:sz w:val="28"/>
          <w:szCs w:val="28"/>
        </w:rPr>
        <w:t>Учебный предмет «Обществознание» является интегрированным</w:t>
      </w:r>
      <w:r>
        <w:rPr>
          <w:rStyle w:val="FontStyle11"/>
          <w:sz w:val="28"/>
          <w:szCs w:val="28"/>
        </w:rPr>
        <w:t xml:space="preserve"> курсом</w:t>
      </w:r>
      <w:r w:rsidRPr="00AA2287">
        <w:rPr>
          <w:rStyle w:val="FontStyle11"/>
          <w:sz w:val="28"/>
          <w:szCs w:val="28"/>
        </w:rPr>
        <w:t>, построен по модульному принципу и включает содержательные разделы: «Общество», «Человек», «Социальная сфера», «Политика», «Экономика» и «Право».</w:t>
      </w:r>
    </w:p>
    <w:p w:rsidR="003C3E37" w:rsidRPr="00AA2287" w:rsidRDefault="003C3E37" w:rsidP="003C3E37">
      <w:pPr>
        <w:spacing w:after="0" w:line="240" w:lineRule="auto"/>
        <w:ind w:firstLine="540"/>
        <w:jc w:val="both"/>
        <w:rPr>
          <w:rStyle w:val="FontStyle11"/>
          <w:sz w:val="28"/>
          <w:szCs w:val="28"/>
        </w:rPr>
      </w:pPr>
      <w:r w:rsidRPr="00AA2287">
        <w:rPr>
          <w:rStyle w:val="FontStyle11"/>
          <w:sz w:val="28"/>
          <w:szCs w:val="28"/>
        </w:rPr>
        <w:t xml:space="preserve">Учебный предмет «География» </w:t>
      </w:r>
      <w:r>
        <w:rPr>
          <w:rStyle w:val="FontStyle11"/>
          <w:sz w:val="28"/>
          <w:szCs w:val="28"/>
        </w:rPr>
        <w:t>в 8-9 классах изучается интегрированным курсом с «Географией Дагестана» в объеме 17,5 часов (в 9 классе).</w:t>
      </w:r>
    </w:p>
    <w:p w:rsidR="003C3E37" w:rsidRDefault="003C3E37" w:rsidP="003C3E37">
      <w:pPr>
        <w:spacing w:after="0" w:line="240" w:lineRule="auto"/>
        <w:ind w:firstLine="540"/>
        <w:jc w:val="both"/>
        <w:rPr>
          <w:rStyle w:val="FontStyle11"/>
          <w:sz w:val="28"/>
          <w:szCs w:val="28"/>
        </w:rPr>
      </w:pPr>
      <w:r w:rsidRPr="00AA2287">
        <w:rPr>
          <w:rStyle w:val="FontStyle11"/>
          <w:sz w:val="28"/>
          <w:szCs w:val="28"/>
        </w:rPr>
        <w:t>Часть традиционного содержания учебного предмета «Основы безопасности жизнедеятельности», связанная с правовыми аспектами военной службы, перенесена в учебный предмет «Обществознание».</w:t>
      </w:r>
    </w:p>
    <w:p w:rsidR="003C3E37" w:rsidRDefault="003C3E37" w:rsidP="003C3E37">
      <w:pPr>
        <w:spacing w:after="0" w:line="240" w:lineRule="auto"/>
        <w:ind w:firstLine="540"/>
        <w:jc w:val="both"/>
        <w:rPr>
          <w:rStyle w:val="FontStyle11"/>
          <w:sz w:val="28"/>
          <w:szCs w:val="28"/>
        </w:rPr>
      </w:pPr>
    </w:p>
    <w:p w:rsidR="003C3E37" w:rsidRDefault="003C3E37" w:rsidP="003C3E37">
      <w:pPr>
        <w:spacing w:after="0" w:line="240" w:lineRule="auto"/>
        <w:ind w:firstLine="540"/>
        <w:jc w:val="both"/>
        <w:rPr>
          <w:rStyle w:val="FontStyle11"/>
          <w:sz w:val="28"/>
          <w:szCs w:val="28"/>
        </w:rPr>
      </w:pPr>
    </w:p>
    <w:p w:rsidR="003C3E37" w:rsidRDefault="003C3E37" w:rsidP="003C3E37">
      <w:pPr>
        <w:spacing w:after="0" w:line="240" w:lineRule="auto"/>
        <w:ind w:firstLine="540"/>
        <w:jc w:val="both"/>
        <w:rPr>
          <w:rStyle w:val="FontStyle11"/>
          <w:sz w:val="28"/>
          <w:szCs w:val="28"/>
        </w:rPr>
      </w:pPr>
    </w:p>
    <w:p w:rsidR="003C3E37" w:rsidRDefault="003C3E37" w:rsidP="003C3E37">
      <w:pPr>
        <w:spacing w:after="0" w:line="240" w:lineRule="auto"/>
        <w:ind w:firstLine="540"/>
        <w:jc w:val="both"/>
        <w:rPr>
          <w:rStyle w:val="FontStyle11"/>
          <w:sz w:val="28"/>
          <w:szCs w:val="28"/>
        </w:rPr>
      </w:pPr>
    </w:p>
    <w:p w:rsidR="003C3E37" w:rsidRDefault="003C3E37" w:rsidP="003C3E37">
      <w:pPr>
        <w:spacing w:after="0" w:line="240" w:lineRule="auto"/>
        <w:ind w:firstLine="540"/>
        <w:jc w:val="both"/>
        <w:rPr>
          <w:rStyle w:val="FontStyle11"/>
          <w:sz w:val="28"/>
          <w:szCs w:val="28"/>
        </w:rPr>
      </w:pPr>
    </w:p>
    <w:p w:rsidR="003C3E37" w:rsidRDefault="003C3E37" w:rsidP="003C3E37">
      <w:pPr>
        <w:spacing w:after="0" w:line="240" w:lineRule="auto"/>
        <w:ind w:firstLine="540"/>
        <w:jc w:val="both"/>
        <w:rPr>
          <w:rStyle w:val="FontStyle11"/>
          <w:sz w:val="28"/>
          <w:szCs w:val="28"/>
        </w:rPr>
      </w:pPr>
    </w:p>
    <w:p w:rsidR="003C3E37" w:rsidRDefault="003C3E37" w:rsidP="003C3E37">
      <w:pPr>
        <w:spacing w:after="0" w:line="240" w:lineRule="auto"/>
        <w:ind w:firstLine="540"/>
        <w:jc w:val="both"/>
        <w:rPr>
          <w:rStyle w:val="FontStyle11"/>
          <w:sz w:val="28"/>
          <w:szCs w:val="28"/>
        </w:rPr>
      </w:pPr>
    </w:p>
    <w:p w:rsidR="003C3E37" w:rsidRDefault="003C3E37" w:rsidP="00F00E94">
      <w:pPr>
        <w:spacing w:after="0" w:line="240" w:lineRule="auto"/>
        <w:jc w:val="both"/>
        <w:rPr>
          <w:rStyle w:val="FontStyle11"/>
          <w:sz w:val="28"/>
          <w:szCs w:val="28"/>
        </w:rPr>
      </w:pPr>
    </w:p>
    <w:p w:rsidR="003C3E37" w:rsidRPr="003C3E37" w:rsidRDefault="003C3E37" w:rsidP="000E7ED9">
      <w:pPr>
        <w:spacing w:after="0" w:line="240" w:lineRule="auto"/>
        <w:rPr>
          <w:rFonts w:ascii="Times New Roman" w:eastAsia="Times New Roman" w:hAnsi="Times New Roman" w:cs="Baskerville Old Face"/>
          <w:b/>
          <w:sz w:val="24"/>
          <w:szCs w:val="24"/>
          <w:lang w:eastAsia="ru-RU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2551"/>
        <w:gridCol w:w="1134"/>
        <w:gridCol w:w="1134"/>
        <w:gridCol w:w="1134"/>
        <w:gridCol w:w="1134"/>
        <w:gridCol w:w="1134"/>
        <w:gridCol w:w="284"/>
      </w:tblGrid>
      <w:tr w:rsidR="003C3E37" w:rsidRPr="003C3E37" w:rsidTr="000E7ED9">
        <w:trPr>
          <w:gridAfter w:val="1"/>
          <w:wAfter w:w="284" w:type="dxa"/>
          <w:trHeight w:val="401"/>
        </w:trPr>
        <w:tc>
          <w:tcPr>
            <w:tcW w:w="2694" w:type="dxa"/>
            <w:vMerge w:val="restart"/>
          </w:tcPr>
          <w:p w:rsidR="003C3E37" w:rsidRPr="003C3E37" w:rsidRDefault="003C3E37" w:rsidP="003C3E37">
            <w:pPr>
              <w:spacing w:after="0" w:line="240" w:lineRule="auto"/>
              <w:jc w:val="both"/>
              <w:rPr>
                <w:rFonts w:ascii="Times New Roman" w:eastAsia="Times New Roman" w:hAnsi="Times New Roman" w:cs="Baskerville Old Face"/>
                <w:b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/>
                <w:bCs/>
                <w:sz w:val="24"/>
                <w:szCs w:val="24"/>
                <w:lang w:eastAsia="ru-RU"/>
              </w:rPr>
              <w:lastRenderedPageBreak/>
              <w:t>Предметные области</w:t>
            </w:r>
          </w:p>
        </w:tc>
        <w:tc>
          <w:tcPr>
            <w:tcW w:w="2551" w:type="dxa"/>
            <w:vMerge w:val="restart"/>
            <w:tcBorders>
              <w:tr2bl w:val="single" w:sz="4" w:space="0" w:color="auto"/>
            </w:tcBorders>
          </w:tcPr>
          <w:p w:rsidR="003C3E37" w:rsidRPr="003C3E37" w:rsidRDefault="003C3E37" w:rsidP="003C3E37">
            <w:pPr>
              <w:spacing w:after="0" w:line="240" w:lineRule="auto"/>
              <w:jc w:val="both"/>
              <w:rPr>
                <w:rFonts w:ascii="Times New Roman" w:eastAsia="Times New Roman" w:hAnsi="Times New Roman" w:cs="Baskerville Old Face"/>
                <w:b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/>
                <w:bCs/>
                <w:sz w:val="24"/>
                <w:szCs w:val="24"/>
                <w:lang w:eastAsia="ru-RU"/>
              </w:rPr>
              <w:t>Учебные</w:t>
            </w:r>
          </w:p>
          <w:p w:rsidR="003C3E37" w:rsidRPr="003C3E37" w:rsidRDefault="003C3E37" w:rsidP="003C3E37">
            <w:pPr>
              <w:spacing w:after="0" w:line="240" w:lineRule="auto"/>
              <w:jc w:val="both"/>
              <w:rPr>
                <w:rFonts w:ascii="Times New Roman" w:eastAsia="Times New Roman" w:hAnsi="Times New Roman" w:cs="Baskerville Old Face"/>
                <w:b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/>
                <w:bCs/>
                <w:sz w:val="24"/>
                <w:szCs w:val="24"/>
                <w:lang w:eastAsia="ru-RU"/>
              </w:rPr>
              <w:t>предметы</w:t>
            </w:r>
          </w:p>
          <w:p w:rsidR="003C3E37" w:rsidRPr="003C3E37" w:rsidRDefault="003C3E37" w:rsidP="003C3E37">
            <w:pPr>
              <w:spacing w:after="0" w:line="240" w:lineRule="auto"/>
              <w:jc w:val="right"/>
              <w:rPr>
                <w:rFonts w:ascii="Times New Roman" w:eastAsia="Times New Roman" w:hAnsi="Times New Roman" w:cs="Baskerville Old Face"/>
                <w:b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536" w:type="dxa"/>
            <w:gridSpan w:val="4"/>
          </w:tcPr>
          <w:p w:rsidR="003C3E37" w:rsidRPr="003C3E37" w:rsidRDefault="003C3E37" w:rsidP="003C3E37">
            <w:pPr>
              <w:spacing w:after="0" w:line="240" w:lineRule="auto"/>
              <w:jc w:val="both"/>
              <w:rPr>
                <w:rFonts w:ascii="Times New Roman" w:eastAsia="Times New Roman" w:hAnsi="Times New Roman" w:cs="Baskerville Old Face"/>
                <w:b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134" w:type="dxa"/>
          </w:tcPr>
          <w:p w:rsidR="003C3E37" w:rsidRPr="003C3E37" w:rsidRDefault="003C3E37" w:rsidP="003C3E37">
            <w:pPr>
              <w:spacing w:after="0" w:line="240" w:lineRule="auto"/>
              <w:jc w:val="both"/>
              <w:rPr>
                <w:rFonts w:ascii="Times New Roman" w:eastAsia="Times New Roman" w:hAnsi="Times New Roman" w:cs="Baskerville Old Face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C3E37" w:rsidRPr="003C3E37" w:rsidTr="000E7ED9">
        <w:trPr>
          <w:gridAfter w:val="1"/>
          <w:wAfter w:w="284" w:type="dxa"/>
          <w:trHeight w:val="290"/>
        </w:trPr>
        <w:tc>
          <w:tcPr>
            <w:tcW w:w="2694" w:type="dxa"/>
            <w:vMerge/>
          </w:tcPr>
          <w:p w:rsidR="003C3E37" w:rsidRPr="003C3E37" w:rsidRDefault="003C3E37" w:rsidP="003C3E37">
            <w:pPr>
              <w:spacing w:after="0" w:line="240" w:lineRule="auto"/>
              <w:jc w:val="both"/>
              <w:rPr>
                <w:rFonts w:ascii="Times New Roman" w:eastAsia="Times New Roman" w:hAnsi="Times New Roman" w:cs="Baskerville Old Face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r2bl w:val="single" w:sz="4" w:space="0" w:color="auto"/>
            </w:tcBorders>
          </w:tcPr>
          <w:p w:rsidR="003C3E37" w:rsidRPr="003C3E37" w:rsidRDefault="003C3E37" w:rsidP="003C3E37">
            <w:pPr>
              <w:spacing w:after="0" w:line="240" w:lineRule="auto"/>
              <w:jc w:val="both"/>
              <w:rPr>
                <w:rFonts w:ascii="Times New Roman" w:eastAsia="Times New Roman" w:hAnsi="Times New Roman" w:cs="Baskerville Old Face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C3E37" w:rsidRPr="003C3E37" w:rsidRDefault="003C3E37" w:rsidP="003C3E37">
            <w:pPr>
              <w:spacing w:after="0" w:line="240" w:lineRule="auto"/>
              <w:jc w:val="both"/>
              <w:rPr>
                <w:rFonts w:ascii="Times New Roman" w:eastAsia="Times New Roman" w:hAnsi="Times New Roman" w:cs="Baskerville Old Face"/>
                <w:b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134" w:type="dxa"/>
          </w:tcPr>
          <w:p w:rsidR="003C3E37" w:rsidRPr="003C3E37" w:rsidRDefault="003C3E37" w:rsidP="003C3E37">
            <w:pPr>
              <w:spacing w:after="0" w:line="240" w:lineRule="auto"/>
              <w:jc w:val="both"/>
              <w:rPr>
                <w:rFonts w:ascii="Times New Roman" w:eastAsia="Times New Roman" w:hAnsi="Times New Roman" w:cs="Baskerville Old Face"/>
                <w:b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/>
                <w:bCs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1134" w:type="dxa"/>
          </w:tcPr>
          <w:p w:rsidR="003C3E37" w:rsidRPr="003C3E37" w:rsidRDefault="003C3E37" w:rsidP="003C3E37">
            <w:pPr>
              <w:spacing w:after="0" w:line="240" w:lineRule="auto"/>
              <w:rPr>
                <w:rFonts w:ascii="Times New Roman" w:eastAsia="Times New Roman" w:hAnsi="Times New Roman" w:cs="Baskerville Old Face"/>
                <w:b/>
                <w:bCs/>
                <w:sz w:val="24"/>
                <w:szCs w:val="24"/>
                <w:lang w:val="en-US"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/>
                <w:bCs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1134" w:type="dxa"/>
          </w:tcPr>
          <w:p w:rsidR="003C3E37" w:rsidRPr="003C3E37" w:rsidRDefault="003C3E37" w:rsidP="003C3E37">
            <w:pPr>
              <w:spacing w:after="0" w:line="240" w:lineRule="auto"/>
              <w:jc w:val="both"/>
              <w:rPr>
                <w:rFonts w:ascii="Times New Roman" w:eastAsia="Times New Roman" w:hAnsi="Times New Roman" w:cs="Baskerville Old Face"/>
                <w:b/>
                <w:bCs/>
                <w:sz w:val="24"/>
                <w:szCs w:val="24"/>
                <w:lang w:val="en-US"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/>
                <w:bCs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1134" w:type="dxa"/>
          </w:tcPr>
          <w:p w:rsidR="003C3E37" w:rsidRPr="003C3E37" w:rsidRDefault="003C3E37" w:rsidP="003C3E37">
            <w:pPr>
              <w:spacing w:after="0" w:line="240" w:lineRule="auto"/>
              <w:jc w:val="both"/>
              <w:rPr>
                <w:rFonts w:ascii="Times New Roman" w:eastAsia="Times New Roman" w:hAnsi="Times New Roman" w:cs="Baskerville Old Face"/>
                <w:b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3C3E37" w:rsidRPr="003C3E37" w:rsidTr="000E7ED9">
        <w:trPr>
          <w:gridAfter w:val="1"/>
          <w:wAfter w:w="284" w:type="dxa"/>
          <w:trHeight w:val="244"/>
        </w:trPr>
        <w:tc>
          <w:tcPr>
            <w:tcW w:w="2694" w:type="dxa"/>
          </w:tcPr>
          <w:p w:rsidR="003C3E37" w:rsidRPr="003C3E37" w:rsidRDefault="003C3E37" w:rsidP="003C3E37">
            <w:pPr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C3E37" w:rsidRPr="003C3E37" w:rsidRDefault="003C3E37" w:rsidP="003C3E37">
            <w:pPr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i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3402" w:type="dxa"/>
            <w:gridSpan w:val="3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C3E37" w:rsidRPr="003C3E37" w:rsidRDefault="003C3E37" w:rsidP="003C3E37">
            <w:pPr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C3E37" w:rsidRPr="003C3E37" w:rsidRDefault="003C3E37" w:rsidP="003C3E37">
            <w:pPr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C3E37" w:rsidRPr="003C3E37" w:rsidTr="000E7ED9">
        <w:trPr>
          <w:gridAfter w:val="1"/>
          <w:wAfter w:w="284" w:type="dxa"/>
          <w:trHeight w:val="302"/>
        </w:trPr>
        <w:tc>
          <w:tcPr>
            <w:tcW w:w="2694" w:type="dxa"/>
            <w:vMerge w:val="restart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551" w:type="dxa"/>
          </w:tcPr>
          <w:p w:rsidR="003C3E37" w:rsidRPr="003C3E37" w:rsidRDefault="003C3E37" w:rsidP="003C3E37">
            <w:pPr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  <w:vAlign w:val="bottom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5/170</w:t>
            </w:r>
          </w:p>
        </w:tc>
        <w:tc>
          <w:tcPr>
            <w:tcW w:w="1134" w:type="dxa"/>
            <w:vAlign w:val="bottom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4/136</w:t>
            </w:r>
          </w:p>
        </w:tc>
        <w:tc>
          <w:tcPr>
            <w:tcW w:w="1134" w:type="dxa"/>
            <w:vAlign w:val="bottom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val="en-US" w:eastAsia="ru-RU"/>
              </w:rPr>
              <w:t>4</w:t>
            </w: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/136</w:t>
            </w:r>
          </w:p>
        </w:tc>
        <w:tc>
          <w:tcPr>
            <w:tcW w:w="1134" w:type="dxa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val="en-US" w:eastAsia="ru-RU"/>
              </w:rPr>
              <w:t>3</w:t>
            </w: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/102</w:t>
            </w:r>
          </w:p>
        </w:tc>
        <w:tc>
          <w:tcPr>
            <w:tcW w:w="1134" w:type="dxa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16/544</w:t>
            </w:r>
          </w:p>
        </w:tc>
      </w:tr>
      <w:tr w:rsidR="003C3E37" w:rsidRPr="003C3E37" w:rsidTr="000E7ED9">
        <w:trPr>
          <w:gridAfter w:val="1"/>
          <w:wAfter w:w="284" w:type="dxa"/>
          <w:trHeight w:val="344"/>
        </w:trPr>
        <w:tc>
          <w:tcPr>
            <w:tcW w:w="2694" w:type="dxa"/>
            <w:vMerge/>
          </w:tcPr>
          <w:p w:rsidR="003C3E37" w:rsidRPr="003C3E37" w:rsidRDefault="003C3E37" w:rsidP="003C3E37">
            <w:pPr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C3E37" w:rsidRPr="003C3E37" w:rsidRDefault="003C3E37" w:rsidP="003C3E37">
            <w:pPr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34" w:type="dxa"/>
            <w:vAlign w:val="bottom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4/136</w:t>
            </w:r>
          </w:p>
        </w:tc>
        <w:tc>
          <w:tcPr>
            <w:tcW w:w="1134" w:type="dxa"/>
            <w:vAlign w:val="bottom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4/136</w:t>
            </w:r>
          </w:p>
        </w:tc>
        <w:tc>
          <w:tcPr>
            <w:tcW w:w="1134" w:type="dxa"/>
            <w:vAlign w:val="bottom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134" w:type="dxa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134" w:type="dxa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14/476</w:t>
            </w:r>
          </w:p>
        </w:tc>
      </w:tr>
      <w:tr w:rsidR="003C3E37" w:rsidRPr="003C3E37" w:rsidTr="000E7ED9">
        <w:trPr>
          <w:gridAfter w:val="1"/>
          <w:wAfter w:w="284" w:type="dxa"/>
          <w:trHeight w:val="375"/>
        </w:trPr>
        <w:tc>
          <w:tcPr>
            <w:tcW w:w="2694" w:type="dxa"/>
            <w:vMerge w:val="restart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Родной язык и литература</w:t>
            </w:r>
          </w:p>
          <w:p w:rsidR="003C3E37" w:rsidRPr="003C3E37" w:rsidRDefault="003C3E37" w:rsidP="003C3E37">
            <w:pPr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C3E37" w:rsidRPr="003C3E37" w:rsidRDefault="003C3E37" w:rsidP="003C3E37">
            <w:pPr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1134" w:type="dxa"/>
            <w:vAlign w:val="bottom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134" w:type="dxa"/>
            <w:vAlign w:val="bottom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134" w:type="dxa"/>
            <w:vAlign w:val="bottom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134" w:type="dxa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134" w:type="dxa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8/272</w:t>
            </w:r>
          </w:p>
        </w:tc>
      </w:tr>
      <w:tr w:rsidR="003C3E37" w:rsidRPr="003C3E37" w:rsidTr="000E7ED9">
        <w:trPr>
          <w:gridAfter w:val="1"/>
          <w:wAfter w:w="284" w:type="dxa"/>
          <w:trHeight w:val="272"/>
        </w:trPr>
        <w:tc>
          <w:tcPr>
            <w:tcW w:w="2694" w:type="dxa"/>
            <w:vMerge/>
          </w:tcPr>
          <w:p w:rsidR="003C3E37" w:rsidRPr="003C3E37" w:rsidRDefault="003C3E37" w:rsidP="003C3E37">
            <w:pPr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1134" w:type="dxa"/>
            <w:vAlign w:val="bottom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134" w:type="dxa"/>
            <w:vAlign w:val="bottom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134" w:type="dxa"/>
            <w:vAlign w:val="bottom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134" w:type="dxa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134" w:type="dxa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8/272</w:t>
            </w:r>
          </w:p>
        </w:tc>
      </w:tr>
      <w:tr w:rsidR="003C3E37" w:rsidRPr="003C3E37" w:rsidTr="000E7ED9">
        <w:trPr>
          <w:gridAfter w:val="1"/>
          <w:wAfter w:w="284" w:type="dxa"/>
          <w:trHeight w:val="151"/>
        </w:trPr>
        <w:tc>
          <w:tcPr>
            <w:tcW w:w="2694" w:type="dxa"/>
            <w:vMerge w:val="restart"/>
          </w:tcPr>
          <w:p w:rsidR="003C3E37" w:rsidRPr="003C3E37" w:rsidRDefault="003C3E37" w:rsidP="003C3E37">
            <w:pPr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551" w:type="dxa"/>
          </w:tcPr>
          <w:p w:rsidR="003C3E37" w:rsidRPr="003C3E37" w:rsidRDefault="003C3E37" w:rsidP="003C3E37">
            <w:pPr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134" w:type="dxa"/>
            <w:vAlign w:val="bottom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134" w:type="dxa"/>
            <w:vAlign w:val="bottom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134" w:type="dxa"/>
            <w:vAlign w:val="bottom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134" w:type="dxa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134" w:type="dxa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12/408</w:t>
            </w:r>
          </w:p>
        </w:tc>
      </w:tr>
      <w:tr w:rsidR="003C3E37" w:rsidRPr="003C3E37" w:rsidTr="000E7ED9">
        <w:trPr>
          <w:gridAfter w:val="1"/>
          <w:wAfter w:w="284" w:type="dxa"/>
          <w:trHeight w:val="165"/>
        </w:trPr>
        <w:tc>
          <w:tcPr>
            <w:tcW w:w="2694" w:type="dxa"/>
            <w:vMerge/>
          </w:tcPr>
          <w:p w:rsidR="003C3E37" w:rsidRPr="003C3E37" w:rsidRDefault="003C3E37" w:rsidP="003C3E37">
            <w:pPr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C3E37" w:rsidRPr="003C3E37" w:rsidRDefault="003C3E37" w:rsidP="003C3E37">
            <w:pPr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Второй ин. язык</w:t>
            </w:r>
          </w:p>
        </w:tc>
        <w:tc>
          <w:tcPr>
            <w:tcW w:w="1134" w:type="dxa"/>
            <w:vAlign w:val="bottom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</w:p>
        </w:tc>
      </w:tr>
      <w:tr w:rsidR="003C3E37" w:rsidRPr="003C3E37" w:rsidTr="000E7ED9">
        <w:trPr>
          <w:gridAfter w:val="1"/>
          <w:wAfter w:w="284" w:type="dxa"/>
          <w:trHeight w:val="391"/>
        </w:trPr>
        <w:tc>
          <w:tcPr>
            <w:tcW w:w="2694" w:type="dxa"/>
            <w:vMerge w:val="restart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551" w:type="dxa"/>
          </w:tcPr>
          <w:p w:rsidR="003C3E37" w:rsidRPr="003C3E37" w:rsidRDefault="003C3E37" w:rsidP="003C3E37">
            <w:pPr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  <w:vAlign w:val="bottom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5/170</w:t>
            </w:r>
          </w:p>
        </w:tc>
        <w:tc>
          <w:tcPr>
            <w:tcW w:w="1134" w:type="dxa"/>
            <w:vAlign w:val="bottom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5/170</w:t>
            </w:r>
          </w:p>
        </w:tc>
        <w:tc>
          <w:tcPr>
            <w:tcW w:w="1134" w:type="dxa"/>
            <w:vAlign w:val="bottom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10/340</w:t>
            </w:r>
          </w:p>
        </w:tc>
      </w:tr>
      <w:tr w:rsidR="003C3E37" w:rsidRPr="003C3E37" w:rsidTr="000E7ED9">
        <w:trPr>
          <w:gridAfter w:val="1"/>
          <w:wAfter w:w="284" w:type="dxa"/>
          <w:trHeight w:val="351"/>
        </w:trPr>
        <w:tc>
          <w:tcPr>
            <w:tcW w:w="2694" w:type="dxa"/>
            <w:vMerge/>
          </w:tcPr>
          <w:p w:rsidR="003C3E37" w:rsidRPr="003C3E37" w:rsidRDefault="003C3E37" w:rsidP="003C3E37">
            <w:pPr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C3E37" w:rsidRPr="003C3E37" w:rsidRDefault="003C3E37" w:rsidP="003C3E37">
            <w:pPr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134" w:type="dxa"/>
            <w:vAlign w:val="bottom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134" w:type="dxa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134" w:type="dxa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6/204</w:t>
            </w:r>
          </w:p>
        </w:tc>
      </w:tr>
      <w:tr w:rsidR="003C3E37" w:rsidRPr="003C3E37" w:rsidTr="000E7ED9">
        <w:trPr>
          <w:gridAfter w:val="1"/>
          <w:wAfter w:w="284" w:type="dxa"/>
          <w:trHeight w:val="184"/>
        </w:trPr>
        <w:tc>
          <w:tcPr>
            <w:tcW w:w="2694" w:type="dxa"/>
            <w:vMerge/>
          </w:tcPr>
          <w:p w:rsidR="003C3E37" w:rsidRPr="003C3E37" w:rsidRDefault="003C3E37" w:rsidP="003C3E37">
            <w:pPr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C3E37" w:rsidRPr="003C3E37" w:rsidRDefault="003C3E37" w:rsidP="003C3E37">
            <w:pPr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134" w:type="dxa"/>
            <w:vAlign w:val="bottom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134" w:type="dxa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134" w:type="dxa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4/136</w:t>
            </w:r>
          </w:p>
        </w:tc>
      </w:tr>
      <w:tr w:rsidR="003C3E37" w:rsidRPr="003C3E37" w:rsidTr="000E7ED9">
        <w:trPr>
          <w:gridAfter w:val="1"/>
          <w:wAfter w:w="284" w:type="dxa"/>
          <w:trHeight w:val="351"/>
        </w:trPr>
        <w:tc>
          <w:tcPr>
            <w:tcW w:w="2694" w:type="dxa"/>
            <w:vMerge/>
          </w:tcPr>
          <w:p w:rsidR="003C3E37" w:rsidRPr="003C3E37" w:rsidRDefault="003C3E37" w:rsidP="003C3E37">
            <w:pPr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C3E37" w:rsidRPr="003C3E37" w:rsidRDefault="003C3E37" w:rsidP="003C3E37">
            <w:pPr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134" w:type="dxa"/>
            <w:vAlign w:val="bottom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134" w:type="dxa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1/34</w:t>
            </w:r>
          </w:p>
        </w:tc>
      </w:tr>
      <w:tr w:rsidR="003C3E37" w:rsidRPr="003C3E37" w:rsidTr="000E7ED9">
        <w:trPr>
          <w:gridAfter w:val="1"/>
          <w:wAfter w:w="284" w:type="dxa"/>
          <w:trHeight w:val="368"/>
        </w:trPr>
        <w:tc>
          <w:tcPr>
            <w:tcW w:w="2694" w:type="dxa"/>
            <w:vMerge w:val="restart"/>
          </w:tcPr>
          <w:p w:rsidR="003C3E37" w:rsidRPr="003C3E37" w:rsidRDefault="003C3E37" w:rsidP="003C3E37">
            <w:pPr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551" w:type="dxa"/>
          </w:tcPr>
          <w:p w:rsidR="003C3E37" w:rsidRPr="003C3E37" w:rsidRDefault="003C3E37" w:rsidP="003C3E37">
            <w:pPr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34" w:type="dxa"/>
            <w:vAlign w:val="bottom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134" w:type="dxa"/>
            <w:vAlign w:val="bottom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134" w:type="dxa"/>
            <w:vAlign w:val="bottom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val="en-US" w:eastAsia="ru-RU"/>
              </w:rPr>
              <w:t>2</w:t>
            </w: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/68</w:t>
            </w:r>
          </w:p>
        </w:tc>
        <w:tc>
          <w:tcPr>
            <w:tcW w:w="1134" w:type="dxa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val="en-US" w:eastAsia="ru-RU"/>
              </w:rPr>
              <w:t>2</w:t>
            </w: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/68</w:t>
            </w:r>
          </w:p>
        </w:tc>
        <w:tc>
          <w:tcPr>
            <w:tcW w:w="1134" w:type="dxa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8/272</w:t>
            </w:r>
          </w:p>
        </w:tc>
      </w:tr>
      <w:tr w:rsidR="003C3E37" w:rsidRPr="003C3E37" w:rsidTr="000E7ED9">
        <w:trPr>
          <w:gridAfter w:val="1"/>
          <w:wAfter w:w="284" w:type="dxa"/>
          <w:trHeight w:val="213"/>
        </w:trPr>
        <w:tc>
          <w:tcPr>
            <w:tcW w:w="2694" w:type="dxa"/>
            <w:vMerge/>
          </w:tcPr>
          <w:p w:rsidR="003C3E37" w:rsidRPr="003C3E37" w:rsidRDefault="003C3E37" w:rsidP="003C3E37">
            <w:pPr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C3E37" w:rsidRPr="003C3E37" w:rsidRDefault="003C3E37" w:rsidP="003C3E37">
            <w:pPr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34" w:type="dxa"/>
            <w:vAlign w:val="bottom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134" w:type="dxa"/>
            <w:vAlign w:val="bottom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val="en-US" w:eastAsia="ru-RU"/>
              </w:rPr>
              <w:t>1</w:t>
            </w: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/34</w:t>
            </w:r>
          </w:p>
        </w:tc>
        <w:tc>
          <w:tcPr>
            <w:tcW w:w="1134" w:type="dxa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val="en-US" w:eastAsia="ru-RU"/>
              </w:rPr>
              <w:t>1</w:t>
            </w: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/34</w:t>
            </w:r>
          </w:p>
        </w:tc>
        <w:tc>
          <w:tcPr>
            <w:tcW w:w="1134" w:type="dxa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3/102</w:t>
            </w:r>
          </w:p>
        </w:tc>
      </w:tr>
      <w:tr w:rsidR="003C3E37" w:rsidRPr="003C3E37" w:rsidTr="000E7ED9">
        <w:trPr>
          <w:gridAfter w:val="1"/>
          <w:wAfter w:w="284" w:type="dxa"/>
          <w:trHeight w:val="291"/>
        </w:trPr>
        <w:tc>
          <w:tcPr>
            <w:tcW w:w="2694" w:type="dxa"/>
            <w:vMerge/>
          </w:tcPr>
          <w:p w:rsidR="003C3E37" w:rsidRPr="003C3E37" w:rsidRDefault="003C3E37" w:rsidP="003C3E37">
            <w:pPr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C3E37" w:rsidRPr="003C3E37" w:rsidRDefault="003C3E37" w:rsidP="003C3E37">
            <w:pPr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34" w:type="dxa"/>
            <w:vAlign w:val="bottom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134" w:type="dxa"/>
            <w:vAlign w:val="bottom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134" w:type="dxa"/>
            <w:vAlign w:val="bottom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val="en-US" w:eastAsia="ru-RU"/>
              </w:rPr>
              <w:t>2</w:t>
            </w: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/68</w:t>
            </w:r>
          </w:p>
        </w:tc>
        <w:tc>
          <w:tcPr>
            <w:tcW w:w="1134" w:type="dxa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val="en-US" w:eastAsia="ru-RU"/>
              </w:rPr>
              <w:t>2</w:t>
            </w: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/68</w:t>
            </w:r>
          </w:p>
        </w:tc>
        <w:tc>
          <w:tcPr>
            <w:tcW w:w="1134" w:type="dxa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6/204</w:t>
            </w:r>
          </w:p>
        </w:tc>
      </w:tr>
      <w:tr w:rsidR="003C3E37" w:rsidRPr="003C3E37" w:rsidTr="000E7ED9">
        <w:trPr>
          <w:gridAfter w:val="1"/>
          <w:wAfter w:w="284" w:type="dxa"/>
          <w:trHeight w:val="165"/>
        </w:trPr>
        <w:tc>
          <w:tcPr>
            <w:tcW w:w="2694" w:type="dxa"/>
            <w:vMerge w:val="restart"/>
          </w:tcPr>
          <w:p w:rsidR="003C3E37" w:rsidRPr="003C3E37" w:rsidRDefault="003C3E37" w:rsidP="003C3E37">
            <w:pPr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Естественнонаучные предметы</w:t>
            </w:r>
          </w:p>
        </w:tc>
        <w:tc>
          <w:tcPr>
            <w:tcW w:w="2551" w:type="dxa"/>
          </w:tcPr>
          <w:p w:rsidR="003C3E37" w:rsidRPr="003C3E37" w:rsidRDefault="003C3E37" w:rsidP="003C3E37">
            <w:pPr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34" w:type="dxa"/>
            <w:vAlign w:val="bottom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val="en-US" w:eastAsia="ru-RU"/>
              </w:rPr>
              <w:t>2</w:t>
            </w: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/68</w:t>
            </w:r>
          </w:p>
        </w:tc>
        <w:tc>
          <w:tcPr>
            <w:tcW w:w="1134" w:type="dxa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val="en-US" w:eastAsia="ru-RU"/>
              </w:rPr>
              <w:t>2</w:t>
            </w: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/68</w:t>
            </w:r>
          </w:p>
        </w:tc>
        <w:tc>
          <w:tcPr>
            <w:tcW w:w="1134" w:type="dxa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4/136</w:t>
            </w:r>
          </w:p>
        </w:tc>
      </w:tr>
      <w:tr w:rsidR="003C3E37" w:rsidRPr="003C3E37" w:rsidTr="000E7ED9">
        <w:trPr>
          <w:gridAfter w:val="1"/>
          <w:wAfter w:w="284" w:type="dxa"/>
          <w:trHeight w:val="196"/>
        </w:trPr>
        <w:tc>
          <w:tcPr>
            <w:tcW w:w="2694" w:type="dxa"/>
            <w:vMerge/>
          </w:tcPr>
          <w:p w:rsidR="003C3E37" w:rsidRPr="003C3E37" w:rsidRDefault="003C3E37" w:rsidP="003C3E37">
            <w:pPr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C3E37" w:rsidRPr="003C3E37" w:rsidRDefault="003C3E37" w:rsidP="003C3E37">
            <w:pPr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34" w:type="dxa"/>
            <w:vAlign w:val="bottom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val="en-US" w:eastAsia="ru-RU"/>
              </w:rPr>
              <w:t>2</w:t>
            </w: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/68</w:t>
            </w:r>
          </w:p>
        </w:tc>
        <w:tc>
          <w:tcPr>
            <w:tcW w:w="1134" w:type="dxa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2/68</w:t>
            </w:r>
          </w:p>
        </w:tc>
      </w:tr>
      <w:tr w:rsidR="003C3E37" w:rsidRPr="003C3E37" w:rsidTr="000E7ED9">
        <w:trPr>
          <w:gridAfter w:val="1"/>
          <w:wAfter w:w="284" w:type="dxa"/>
          <w:trHeight w:val="229"/>
        </w:trPr>
        <w:tc>
          <w:tcPr>
            <w:tcW w:w="2694" w:type="dxa"/>
            <w:vMerge/>
          </w:tcPr>
          <w:p w:rsidR="003C3E37" w:rsidRPr="003C3E37" w:rsidRDefault="003C3E37" w:rsidP="003C3E37">
            <w:pPr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C3E37" w:rsidRPr="003C3E37" w:rsidRDefault="003C3E37" w:rsidP="003C3E37">
            <w:pPr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34" w:type="dxa"/>
            <w:vAlign w:val="bottom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134" w:type="dxa"/>
            <w:vAlign w:val="bottom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134" w:type="dxa"/>
            <w:vAlign w:val="bottom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134" w:type="dxa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val="en-US" w:eastAsia="ru-RU"/>
              </w:rPr>
              <w:t>2</w:t>
            </w: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/68</w:t>
            </w:r>
          </w:p>
        </w:tc>
        <w:tc>
          <w:tcPr>
            <w:tcW w:w="1134" w:type="dxa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7/238</w:t>
            </w:r>
          </w:p>
        </w:tc>
      </w:tr>
      <w:tr w:rsidR="003C3E37" w:rsidRPr="003C3E37" w:rsidTr="000E7ED9">
        <w:trPr>
          <w:gridAfter w:val="1"/>
          <w:wAfter w:w="284" w:type="dxa"/>
          <w:trHeight w:val="229"/>
        </w:trPr>
        <w:tc>
          <w:tcPr>
            <w:tcW w:w="2694" w:type="dxa"/>
            <w:vMerge w:val="restart"/>
          </w:tcPr>
          <w:p w:rsidR="003C3E37" w:rsidRPr="003C3E37" w:rsidRDefault="003C3E37" w:rsidP="003C3E37">
            <w:pPr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551" w:type="dxa"/>
          </w:tcPr>
          <w:p w:rsidR="003C3E37" w:rsidRPr="003C3E37" w:rsidRDefault="003C3E37" w:rsidP="003C3E37">
            <w:pPr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134" w:type="dxa"/>
            <w:vAlign w:val="bottom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134" w:type="dxa"/>
            <w:vAlign w:val="bottom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134" w:type="dxa"/>
            <w:vAlign w:val="bottom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val="en-US" w:eastAsia="ru-RU"/>
              </w:rPr>
              <w:t>1</w:t>
            </w: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/34</w:t>
            </w:r>
          </w:p>
        </w:tc>
        <w:tc>
          <w:tcPr>
            <w:tcW w:w="1134" w:type="dxa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0,5/17</w:t>
            </w:r>
          </w:p>
        </w:tc>
        <w:tc>
          <w:tcPr>
            <w:tcW w:w="1134" w:type="dxa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3,5/119</w:t>
            </w:r>
          </w:p>
        </w:tc>
      </w:tr>
      <w:tr w:rsidR="003C3E37" w:rsidRPr="003C3E37" w:rsidTr="000E7ED9">
        <w:trPr>
          <w:gridAfter w:val="1"/>
          <w:wAfter w:w="284" w:type="dxa"/>
          <w:trHeight w:val="196"/>
        </w:trPr>
        <w:tc>
          <w:tcPr>
            <w:tcW w:w="2694" w:type="dxa"/>
            <w:vMerge/>
          </w:tcPr>
          <w:p w:rsidR="003C3E37" w:rsidRPr="003C3E37" w:rsidRDefault="003C3E37" w:rsidP="003C3E37">
            <w:pPr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C3E37" w:rsidRPr="003C3E37" w:rsidRDefault="003C3E37" w:rsidP="003C3E37">
            <w:pPr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134" w:type="dxa"/>
            <w:vAlign w:val="bottom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134" w:type="dxa"/>
            <w:vAlign w:val="bottom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134" w:type="dxa"/>
            <w:vAlign w:val="bottom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val="en-US" w:eastAsia="ru-RU"/>
              </w:rPr>
              <w:t>1</w:t>
            </w: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/34</w:t>
            </w:r>
          </w:p>
        </w:tc>
        <w:tc>
          <w:tcPr>
            <w:tcW w:w="1134" w:type="dxa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</w:p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</w:p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3/102</w:t>
            </w:r>
          </w:p>
        </w:tc>
      </w:tr>
      <w:tr w:rsidR="003C3E37" w:rsidRPr="003C3E37" w:rsidTr="000E7ED9">
        <w:trPr>
          <w:gridAfter w:val="1"/>
          <w:wAfter w:w="284" w:type="dxa"/>
          <w:trHeight w:val="317"/>
        </w:trPr>
        <w:tc>
          <w:tcPr>
            <w:tcW w:w="2694" w:type="dxa"/>
            <w:vMerge w:val="restart"/>
          </w:tcPr>
          <w:p w:rsidR="003C3E37" w:rsidRPr="003C3E37" w:rsidRDefault="003C3E37" w:rsidP="003C3E37">
            <w:pPr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Технология</w:t>
            </w:r>
          </w:p>
          <w:p w:rsidR="003C3E37" w:rsidRPr="003C3E37" w:rsidRDefault="003C3E37" w:rsidP="003C3E37">
            <w:pPr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C3E37" w:rsidRPr="003C3E37" w:rsidRDefault="003C3E37" w:rsidP="003C3E37">
            <w:pPr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34" w:type="dxa"/>
            <w:vAlign w:val="bottom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134" w:type="dxa"/>
            <w:vAlign w:val="bottom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134" w:type="dxa"/>
            <w:vAlign w:val="bottom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134" w:type="dxa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3/102</w:t>
            </w:r>
          </w:p>
        </w:tc>
      </w:tr>
      <w:tr w:rsidR="003C3E37" w:rsidRPr="003C3E37" w:rsidTr="000E7ED9">
        <w:trPr>
          <w:gridAfter w:val="1"/>
          <w:wAfter w:w="284" w:type="dxa"/>
          <w:trHeight w:val="330"/>
        </w:trPr>
        <w:tc>
          <w:tcPr>
            <w:tcW w:w="2694" w:type="dxa"/>
            <w:vMerge/>
          </w:tcPr>
          <w:p w:rsidR="003C3E37" w:rsidRPr="003C3E37" w:rsidRDefault="003C3E37" w:rsidP="003C3E37">
            <w:pPr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C3E37" w:rsidRPr="003C3E37" w:rsidRDefault="003C3E37" w:rsidP="003C3E37">
            <w:pPr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Черчение и графика</w:t>
            </w:r>
          </w:p>
        </w:tc>
        <w:tc>
          <w:tcPr>
            <w:tcW w:w="1134" w:type="dxa"/>
            <w:vAlign w:val="bottom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0,5/17</w:t>
            </w:r>
          </w:p>
        </w:tc>
        <w:tc>
          <w:tcPr>
            <w:tcW w:w="1134" w:type="dxa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0,5/17</w:t>
            </w:r>
          </w:p>
        </w:tc>
      </w:tr>
      <w:tr w:rsidR="003C3E37" w:rsidRPr="003C3E37" w:rsidTr="000E7ED9">
        <w:trPr>
          <w:gridAfter w:val="1"/>
          <w:wAfter w:w="284" w:type="dxa"/>
          <w:trHeight w:val="377"/>
        </w:trPr>
        <w:tc>
          <w:tcPr>
            <w:tcW w:w="2694" w:type="dxa"/>
            <w:vMerge w:val="restart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551" w:type="dxa"/>
          </w:tcPr>
          <w:p w:rsidR="003C3E37" w:rsidRPr="003C3E37" w:rsidRDefault="003C3E37" w:rsidP="003C3E37">
            <w:pPr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134" w:type="dxa"/>
            <w:vAlign w:val="bottom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val="en-US" w:eastAsia="ru-RU"/>
              </w:rPr>
              <w:t>1</w:t>
            </w: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/34</w:t>
            </w:r>
          </w:p>
        </w:tc>
        <w:tc>
          <w:tcPr>
            <w:tcW w:w="1134" w:type="dxa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1/34</w:t>
            </w:r>
          </w:p>
        </w:tc>
      </w:tr>
      <w:tr w:rsidR="003C3E37" w:rsidRPr="003C3E37" w:rsidTr="000E7ED9">
        <w:trPr>
          <w:gridAfter w:val="1"/>
          <w:wAfter w:w="284" w:type="dxa"/>
          <w:trHeight w:val="523"/>
        </w:trPr>
        <w:tc>
          <w:tcPr>
            <w:tcW w:w="2694" w:type="dxa"/>
            <w:vMerge/>
          </w:tcPr>
          <w:p w:rsidR="003C3E37" w:rsidRPr="003C3E37" w:rsidRDefault="003C3E37" w:rsidP="003C3E37">
            <w:pPr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C3E37" w:rsidRPr="003C3E37" w:rsidRDefault="003C3E37" w:rsidP="003C3E37">
            <w:pPr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vAlign w:val="bottom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134" w:type="dxa"/>
            <w:vAlign w:val="bottom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134" w:type="dxa"/>
            <w:vAlign w:val="bottom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134" w:type="dxa"/>
          </w:tcPr>
          <w:p w:rsidR="003C3E37" w:rsidRPr="003C3E37" w:rsidRDefault="003C3E37" w:rsidP="003C3E37">
            <w:pPr>
              <w:spacing w:after="0" w:line="240" w:lineRule="auto"/>
              <w:rPr>
                <w:rFonts w:ascii="Times New Roman" w:eastAsia="Times New Roman" w:hAnsi="Times New Roman" w:cs="Baskerville Old Face"/>
                <w:sz w:val="24"/>
                <w:szCs w:val="24"/>
                <w:lang w:val="en-US" w:eastAsia="ru-RU"/>
              </w:rPr>
            </w:pPr>
          </w:p>
          <w:p w:rsidR="003C3E37" w:rsidRPr="003C3E37" w:rsidRDefault="003C3E37" w:rsidP="003C3E37">
            <w:pPr>
              <w:spacing w:after="0" w:line="240" w:lineRule="auto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134" w:type="dxa"/>
          </w:tcPr>
          <w:p w:rsidR="003C3E37" w:rsidRPr="003C3E37" w:rsidRDefault="003C3E37" w:rsidP="003C3E37">
            <w:pPr>
              <w:spacing w:after="0" w:line="240" w:lineRule="auto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</w:p>
          <w:p w:rsidR="003C3E37" w:rsidRPr="003C3E37" w:rsidRDefault="003C3E37" w:rsidP="003C3E37">
            <w:pPr>
              <w:spacing w:after="0" w:line="240" w:lineRule="auto"/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sz w:val="24"/>
                <w:szCs w:val="24"/>
                <w:lang w:eastAsia="ru-RU"/>
              </w:rPr>
              <w:t>12/408</w:t>
            </w:r>
          </w:p>
        </w:tc>
      </w:tr>
      <w:tr w:rsidR="003C3E37" w:rsidRPr="003C3E37" w:rsidTr="000E7ED9">
        <w:trPr>
          <w:gridAfter w:val="1"/>
          <w:wAfter w:w="284" w:type="dxa"/>
          <w:trHeight w:val="260"/>
        </w:trPr>
        <w:tc>
          <w:tcPr>
            <w:tcW w:w="5245" w:type="dxa"/>
            <w:gridSpan w:val="2"/>
          </w:tcPr>
          <w:p w:rsidR="003C3E37" w:rsidRPr="003C3E37" w:rsidRDefault="003C3E37" w:rsidP="003C3E37">
            <w:pPr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vAlign w:val="bottom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/>
                <w:bCs/>
                <w:sz w:val="24"/>
                <w:szCs w:val="24"/>
                <w:lang w:eastAsia="ru-RU"/>
              </w:rPr>
              <w:t>31/1054</w:t>
            </w:r>
          </w:p>
        </w:tc>
        <w:tc>
          <w:tcPr>
            <w:tcW w:w="1134" w:type="dxa"/>
            <w:vAlign w:val="bottom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/>
                <w:bCs/>
                <w:sz w:val="24"/>
                <w:szCs w:val="24"/>
                <w:lang w:eastAsia="ru-RU"/>
              </w:rPr>
              <w:t>32/1088</w:t>
            </w:r>
          </w:p>
        </w:tc>
        <w:tc>
          <w:tcPr>
            <w:tcW w:w="1134" w:type="dxa"/>
            <w:vAlign w:val="bottom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/>
                <w:bCs/>
                <w:sz w:val="24"/>
                <w:szCs w:val="24"/>
                <w:lang w:eastAsia="ru-RU"/>
              </w:rPr>
              <w:t>34/1156</w:t>
            </w:r>
          </w:p>
        </w:tc>
        <w:tc>
          <w:tcPr>
            <w:tcW w:w="1134" w:type="dxa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/>
                <w:bCs/>
                <w:sz w:val="24"/>
                <w:szCs w:val="24"/>
                <w:lang w:val="en-US" w:eastAsia="ru-RU"/>
              </w:rPr>
              <w:t>3</w:t>
            </w:r>
            <w:r w:rsidRPr="003C3E37">
              <w:rPr>
                <w:rFonts w:ascii="Times New Roman" w:eastAsia="Times New Roman" w:hAnsi="Times New Roman" w:cs="Baskerville Old Face"/>
                <w:b/>
                <w:bCs/>
                <w:sz w:val="24"/>
                <w:szCs w:val="24"/>
                <w:lang w:eastAsia="ru-RU"/>
              </w:rPr>
              <w:t>5/1190</w:t>
            </w:r>
          </w:p>
        </w:tc>
        <w:tc>
          <w:tcPr>
            <w:tcW w:w="1134" w:type="dxa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/>
                <w:bCs/>
                <w:sz w:val="24"/>
                <w:szCs w:val="24"/>
                <w:lang w:eastAsia="ru-RU"/>
              </w:rPr>
              <w:t>132/4488</w:t>
            </w:r>
          </w:p>
        </w:tc>
      </w:tr>
      <w:tr w:rsidR="003C3E37" w:rsidRPr="003C3E37" w:rsidTr="000E7ED9">
        <w:trPr>
          <w:gridAfter w:val="1"/>
          <w:wAfter w:w="284" w:type="dxa"/>
          <w:trHeight w:val="276"/>
        </w:trPr>
        <w:tc>
          <w:tcPr>
            <w:tcW w:w="9781" w:type="dxa"/>
            <w:gridSpan w:val="6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/>
                <w:bCs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C3E37" w:rsidRPr="003C3E37" w:rsidTr="000E7ED9">
        <w:trPr>
          <w:gridAfter w:val="1"/>
          <w:wAfter w:w="284" w:type="dxa"/>
          <w:trHeight w:val="276"/>
        </w:trPr>
        <w:tc>
          <w:tcPr>
            <w:tcW w:w="5245" w:type="dxa"/>
            <w:gridSpan w:val="2"/>
          </w:tcPr>
          <w:p w:rsidR="003C3E37" w:rsidRPr="003C3E37" w:rsidRDefault="003C3E37" w:rsidP="003C3E37">
            <w:pPr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Комплексный анализ текста</w:t>
            </w:r>
          </w:p>
        </w:tc>
        <w:tc>
          <w:tcPr>
            <w:tcW w:w="1134" w:type="dxa"/>
            <w:vAlign w:val="bottom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134" w:type="dxa"/>
            <w:vAlign w:val="bottom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1/34</w:t>
            </w:r>
          </w:p>
        </w:tc>
      </w:tr>
      <w:tr w:rsidR="003C3E37" w:rsidRPr="003C3E37" w:rsidTr="000E7ED9">
        <w:trPr>
          <w:trHeight w:val="276"/>
        </w:trPr>
        <w:tc>
          <w:tcPr>
            <w:tcW w:w="5245" w:type="dxa"/>
            <w:gridSpan w:val="2"/>
            <w:tcBorders>
              <w:top w:val="nil"/>
            </w:tcBorders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134" w:type="dxa"/>
            <w:tcBorders>
              <w:top w:val="nil"/>
            </w:tcBorders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284" w:type="dxa"/>
            <w:tcBorders>
              <w:top w:val="nil"/>
            </w:tcBorders>
          </w:tcPr>
          <w:p w:rsidR="003C3E37" w:rsidRPr="003C3E37" w:rsidRDefault="003C3E37" w:rsidP="003C3E37">
            <w:pPr>
              <w:spacing w:after="0" w:line="288" w:lineRule="auto"/>
              <w:jc w:val="center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</w:p>
        </w:tc>
      </w:tr>
      <w:tr w:rsidR="003C3E37" w:rsidRPr="003C3E37" w:rsidTr="000E7ED9">
        <w:trPr>
          <w:gridAfter w:val="1"/>
          <w:wAfter w:w="284" w:type="dxa"/>
          <w:trHeight w:val="276"/>
        </w:trPr>
        <w:tc>
          <w:tcPr>
            <w:tcW w:w="5245" w:type="dxa"/>
            <w:gridSpan w:val="2"/>
          </w:tcPr>
          <w:p w:rsidR="003C3E37" w:rsidRPr="003C3E37" w:rsidRDefault="003C3E37" w:rsidP="003C3E37">
            <w:pPr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КТНД</w:t>
            </w:r>
          </w:p>
        </w:tc>
        <w:tc>
          <w:tcPr>
            <w:tcW w:w="1134" w:type="dxa"/>
            <w:vAlign w:val="bottom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0,5/17</w:t>
            </w:r>
          </w:p>
        </w:tc>
        <w:tc>
          <w:tcPr>
            <w:tcW w:w="1134" w:type="dxa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0,5/17</w:t>
            </w:r>
          </w:p>
        </w:tc>
      </w:tr>
      <w:tr w:rsidR="003C3E37" w:rsidRPr="003C3E37" w:rsidTr="000E7ED9">
        <w:trPr>
          <w:gridAfter w:val="1"/>
          <w:wAfter w:w="284" w:type="dxa"/>
          <w:trHeight w:val="276"/>
        </w:trPr>
        <w:tc>
          <w:tcPr>
            <w:tcW w:w="5245" w:type="dxa"/>
            <w:gridSpan w:val="2"/>
          </w:tcPr>
          <w:p w:rsidR="003C3E37" w:rsidRPr="003C3E37" w:rsidRDefault="003C3E37" w:rsidP="003C3E37">
            <w:pPr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Русская словесность (подготовка к ОГЭ)</w:t>
            </w:r>
          </w:p>
        </w:tc>
        <w:tc>
          <w:tcPr>
            <w:tcW w:w="1134" w:type="dxa"/>
            <w:vAlign w:val="bottom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134" w:type="dxa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1/34</w:t>
            </w:r>
          </w:p>
        </w:tc>
      </w:tr>
      <w:tr w:rsidR="003C3E37" w:rsidRPr="003C3E37" w:rsidTr="000E7ED9">
        <w:trPr>
          <w:gridAfter w:val="1"/>
          <w:wAfter w:w="284" w:type="dxa"/>
          <w:trHeight w:val="276"/>
        </w:trPr>
        <w:tc>
          <w:tcPr>
            <w:tcW w:w="5245" w:type="dxa"/>
            <w:gridSpan w:val="2"/>
          </w:tcPr>
          <w:p w:rsidR="003C3E37" w:rsidRPr="003C3E37" w:rsidRDefault="003C3E37" w:rsidP="003C3E37">
            <w:pPr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История Дагестана</w:t>
            </w:r>
          </w:p>
        </w:tc>
        <w:tc>
          <w:tcPr>
            <w:tcW w:w="1134" w:type="dxa"/>
            <w:vAlign w:val="bottom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0,5/17</w:t>
            </w:r>
          </w:p>
        </w:tc>
        <w:tc>
          <w:tcPr>
            <w:tcW w:w="1134" w:type="dxa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0,5/17</w:t>
            </w:r>
          </w:p>
        </w:tc>
      </w:tr>
      <w:tr w:rsidR="003C3E37" w:rsidRPr="003C3E37" w:rsidTr="000E7ED9">
        <w:trPr>
          <w:gridAfter w:val="1"/>
          <w:wAfter w:w="284" w:type="dxa"/>
          <w:trHeight w:val="212"/>
        </w:trPr>
        <w:tc>
          <w:tcPr>
            <w:tcW w:w="5245" w:type="dxa"/>
            <w:gridSpan w:val="2"/>
          </w:tcPr>
          <w:p w:rsidR="003C3E37" w:rsidRPr="003C3E37" w:rsidRDefault="003C3E37" w:rsidP="003C3E37">
            <w:pPr>
              <w:spacing w:after="0" w:line="288" w:lineRule="auto"/>
              <w:jc w:val="both"/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Cs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1134" w:type="dxa"/>
            <w:vAlign w:val="bottom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/>
                <w:bCs/>
                <w:sz w:val="24"/>
                <w:szCs w:val="24"/>
                <w:lang w:eastAsia="ru-RU"/>
              </w:rPr>
              <w:t>32/1088</w:t>
            </w:r>
          </w:p>
        </w:tc>
        <w:tc>
          <w:tcPr>
            <w:tcW w:w="1134" w:type="dxa"/>
            <w:vAlign w:val="bottom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/>
                <w:bCs/>
                <w:sz w:val="24"/>
                <w:szCs w:val="24"/>
                <w:lang w:eastAsia="ru-RU"/>
              </w:rPr>
              <w:t>33/1122</w:t>
            </w:r>
          </w:p>
        </w:tc>
        <w:tc>
          <w:tcPr>
            <w:tcW w:w="1134" w:type="dxa"/>
            <w:vAlign w:val="bottom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/>
                <w:bCs/>
                <w:sz w:val="24"/>
                <w:szCs w:val="24"/>
                <w:lang w:eastAsia="ru-RU"/>
              </w:rPr>
              <w:t>35/1190</w:t>
            </w:r>
          </w:p>
        </w:tc>
        <w:tc>
          <w:tcPr>
            <w:tcW w:w="1134" w:type="dxa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/>
                <w:bCs/>
                <w:sz w:val="24"/>
                <w:szCs w:val="24"/>
                <w:lang w:val="en-US" w:eastAsia="ru-RU"/>
              </w:rPr>
              <w:t>3</w:t>
            </w:r>
            <w:r w:rsidRPr="003C3E37">
              <w:rPr>
                <w:rFonts w:ascii="Times New Roman" w:eastAsia="Times New Roman" w:hAnsi="Times New Roman" w:cs="Baskerville Old Face"/>
                <w:b/>
                <w:bCs/>
                <w:sz w:val="24"/>
                <w:szCs w:val="24"/>
                <w:lang w:eastAsia="ru-RU"/>
              </w:rPr>
              <w:t>6/1224</w:t>
            </w:r>
          </w:p>
        </w:tc>
        <w:tc>
          <w:tcPr>
            <w:tcW w:w="1134" w:type="dxa"/>
          </w:tcPr>
          <w:p w:rsidR="003C3E37" w:rsidRPr="003C3E37" w:rsidRDefault="003C3E37" w:rsidP="003C3E37">
            <w:pPr>
              <w:spacing w:after="0" w:line="288" w:lineRule="auto"/>
              <w:rPr>
                <w:rFonts w:ascii="Times New Roman" w:eastAsia="Times New Roman" w:hAnsi="Times New Roman" w:cs="Baskerville Old Face"/>
                <w:b/>
                <w:bCs/>
                <w:sz w:val="24"/>
                <w:szCs w:val="24"/>
                <w:lang w:eastAsia="ru-RU"/>
              </w:rPr>
            </w:pPr>
            <w:r w:rsidRPr="003C3E37">
              <w:rPr>
                <w:rFonts w:ascii="Times New Roman" w:eastAsia="Times New Roman" w:hAnsi="Times New Roman" w:cs="Baskerville Old Face"/>
                <w:b/>
                <w:bCs/>
                <w:sz w:val="24"/>
                <w:szCs w:val="24"/>
                <w:lang w:eastAsia="ru-RU"/>
              </w:rPr>
              <w:t>136/4624</w:t>
            </w:r>
          </w:p>
        </w:tc>
      </w:tr>
    </w:tbl>
    <w:p w:rsidR="00DD462C" w:rsidRDefault="00DD462C" w:rsidP="00DD462C">
      <w:pPr>
        <w:rPr>
          <w:rStyle w:val="FontStyle11"/>
        </w:rPr>
      </w:pPr>
    </w:p>
    <w:p w:rsidR="00633B9F" w:rsidRPr="00633B9F" w:rsidRDefault="00633B9F" w:rsidP="00633B9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96"/>
        <w:gridCol w:w="2759"/>
        <w:gridCol w:w="1701"/>
      </w:tblGrid>
      <w:tr w:rsidR="00633B9F" w:rsidRPr="00633B9F" w:rsidTr="00B02086">
        <w:trPr>
          <w:cantSplit/>
          <w:jc w:val="center"/>
        </w:trPr>
        <w:tc>
          <w:tcPr>
            <w:tcW w:w="5596" w:type="dxa"/>
            <w:vMerge w:val="restart"/>
            <w:tcBorders>
              <w:tr2bl w:val="single" w:sz="4" w:space="0" w:color="auto"/>
            </w:tcBorders>
            <w:vAlign w:val="center"/>
          </w:tcPr>
          <w:p w:rsidR="00633B9F" w:rsidRPr="00633B9F" w:rsidRDefault="00633B9F" w:rsidP="00633B9F">
            <w:pPr>
              <w:keepNext/>
              <w:shd w:val="clear" w:color="auto" w:fill="FFFFFF"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3B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Учебные предметы                          Классы                    </w:t>
            </w:r>
          </w:p>
        </w:tc>
        <w:tc>
          <w:tcPr>
            <w:tcW w:w="2759" w:type="dxa"/>
          </w:tcPr>
          <w:p w:rsidR="00633B9F" w:rsidRPr="00633B9F" w:rsidRDefault="00633B9F" w:rsidP="00633B9F">
            <w:pPr>
              <w:shd w:val="clear" w:color="auto" w:fill="FFFFFF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  <w:p w:rsidR="00633B9F" w:rsidRPr="00633B9F" w:rsidRDefault="00633B9F" w:rsidP="0063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неделю</w:t>
            </w:r>
          </w:p>
        </w:tc>
        <w:tc>
          <w:tcPr>
            <w:tcW w:w="1701" w:type="dxa"/>
            <w:vMerge w:val="restart"/>
          </w:tcPr>
          <w:p w:rsidR="00633B9F" w:rsidRPr="00633B9F" w:rsidRDefault="00633B9F" w:rsidP="0063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633B9F" w:rsidRPr="00633B9F" w:rsidRDefault="00633B9F" w:rsidP="00633B9F">
            <w:pPr>
              <w:shd w:val="clear" w:color="auto" w:fill="FFFFFF"/>
              <w:spacing w:before="20" w:after="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3B9F" w:rsidRPr="00633B9F" w:rsidTr="00B02086">
        <w:trPr>
          <w:cantSplit/>
          <w:jc w:val="center"/>
        </w:trPr>
        <w:tc>
          <w:tcPr>
            <w:tcW w:w="5596" w:type="dxa"/>
            <w:vMerge/>
          </w:tcPr>
          <w:p w:rsidR="00633B9F" w:rsidRPr="00633B9F" w:rsidRDefault="00633B9F" w:rsidP="00633B9F">
            <w:pPr>
              <w:shd w:val="clear" w:color="auto" w:fill="FFFFFF"/>
              <w:spacing w:before="20" w:after="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9" w:type="dxa"/>
          </w:tcPr>
          <w:p w:rsidR="00633B9F" w:rsidRPr="00633B9F" w:rsidRDefault="00633B9F" w:rsidP="00633B9F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B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IX</w:t>
            </w:r>
          </w:p>
        </w:tc>
        <w:tc>
          <w:tcPr>
            <w:tcW w:w="1701" w:type="dxa"/>
            <w:vMerge/>
          </w:tcPr>
          <w:p w:rsidR="00633B9F" w:rsidRPr="00633B9F" w:rsidRDefault="00633B9F" w:rsidP="00633B9F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3B9F" w:rsidRPr="00633B9F" w:rsidTr="00B02086">
        <w:trPr>
          <w:cantSplit/>
          <w:jc w:val="center"/>
        </w:trPr>
        <w:tc>
          <w:tcPr>
            <w:tcW w:w="5596" w:type="dxa"/>
          </w:tcPr>
          <w:p w:rsidR="00633B9F" w:rsidRPr="00633B9F" w:rsidRDefault="00633B9F" w:rsidP="00633B9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3B9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Федеральный компонент</w:t>
            </w:r>
          </w:p>
        </w:tc>
        <w:tc>
          <w:tcPr>
            <w:tcW w:w="2759" w:type="dxa"/>
          </w:tcPr>
          <w:p w:rsidR="00633B9F" w:rsidRPr="00633B9F" w:rsidRDefault="00633B9F" w:rsidP="00633B9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3B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30,5/1037</w:t>
            </w:r>
          </w:p>
        </w:tc>
        <w:tc>
          <w:tcPr>
            <w:tcW w:w="1701" w:type="dxa"/>
          </w:tcPr>
          <w:p w:rsidR="00633B9F" w:rsidRPr="00633B9F" w:rsidRDefault="00633B9F" w:rsidP="00633B9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33B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30,5/1037</w:t>
            </w:r>
          </w:p>
        </w:tc>
      </w:tr>
      <w:tr w:rsidR="00633B9F" w:rsidRPr="00633B9F" w:rsidTr="00B02086">
        <w:trPr>
          <w:cantSplit/>
          <w:jc w:val="center"/>
        </w:trPr>
        <w:tc>
          <w:tcPr>
            <w:tcW w:w="5596" w:type="dxa"/>
          </w:tcPr>
          <w:p w:rsidR="00633B9F" w:rsidRPr="00633B9F" w:rsidRDefault="00633B9F" w:rsidP="00633B9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759" w:type="dxa"/>
          </w:tcPr>
          <w:p w:rsidR="00633B9F" w:rsidRPr="00633B9F" w:rsidRDefault="00633B9F" w:rsidP="00633B9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701" w:type="dxa"/>
          </w:tcPr>
          <w:p w:rsidR="00633B9F" w:rsidRPr="00633B9F" w:rsidRDefault="00633B9F" w:rsidP="00633B9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3/102</w:t>
            </w:r>
          </w:p>
        </w:tc>
      </w:tr>
      <w:tr w:rsidR="00633B9F" w:rsidRPr="00633B9F" w:rsidTr="00B02086">
        <w:trPr>
          <w:cantSplit/>
          <w:jc w:val="center"/>
        </w:trPr>
        <w:tc>
          <w:tcPr>
            <w:tcW w:w="5596" w:type="dxa"/>
          </w:tcPr>
          <w:p w:rsidR="00633B9F" w:rsidRPr="00633B9F" w:rsidRDefault="00633B9F" w:rsidP="00633B9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759" w:type="dxa"/>
          </w:tcPr>
          <w:p w:rsidR="00633B9F" w:rsidRPr="00633B9F" w:rsidRDefault="00633B9F" w:rsidP="00633B9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701" w:type="dxa"/>
          </w:tcPr>
          <w:p w:rsidR="00633B9F" w:rsidRPr="00633B9F" w:rsidRDefault="00633B9F" w:rsidP="00633B9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3/102</w:t>
            </w:r>
          </w:p>
        </w:tc>
      </w:tr>
      <w:tr w:rsidR="00633B9F" w:rsidRPr="00633B9F" w:rsidTr="00B02086">
        <w:trPr>
          <w:cantSplit/>
          <w:jc w:val="center"/>
        </w:trPr>
        <w:tc>
          <w:tcPr>
            <w:tcW w:w="5596" w:type="dxa"/>
          </w:tcPr>
          <w:p w:rsidR="00633B9F" w:rsidRPr="00633B9F" w:rsidRDefault="00633B9F" w:rsidP="00633B9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759" w:type="dxa"/>
          </w:tcPr>
          <w:p w:rsidR="00633B9F" w:rsidRPr="00633B9F" w:rsidRDefault="00633B9F" w:rsidP="00633B9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701" w:type="dxa"/>
          </w:tcPr>
          <w:p w:rsidR="00633B9F" w:rsidRPr="00633B9F" w:rsidRDefault="00633B9F" w:rsidP="00633B9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3/102</w:t>
            </w:r>
          </w:p>
        </w:tc>
      </w:tr>
      <w:tr w:rsidR="00633B9F" w:rsidRPr="00633B9F" w:rsidTr="00B02086">
        <w:trPr>
          <w:cantSplit/>
          <w:jc w:val="center"/>
        </w:trPr>
        <w:tc>
          <w:tcPr>
            <w:tcW w:w="5596" w:type="dxa"/>
          </w:tcPr>
          <w:p w:rsidR="00633B9F" w:rsidRPr="00633B9F" w:rsidRDefault="00633B9F" w:rsidP="00633B9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759" w:type="dxa"/>
          </w:tcPr>
          <w:p w:rsidR="00633B9F" w:rsidRPr="00633B9F" w:rsidRDefault="00633B9F" w:rsidP="00633B9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5/170</w:t>
            </w:r>
          </w:p>
        </w:tc>
        <w:tc>
          <w:tcPr>
            <w:tcW w:w="1701" w:type="dxa"/>
          </w:tcPr>
          <w:p w:rsidR="00633B9F" w:rsidRPr="00633B9F" w:rsidRDefault="00633B9F" w:rsidP="00633B9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5/170</w:t>
            </w:r>
          </w:p>
        </w:tc>
      </w:tr>
      <w:tr w:rsidR="00633B9F" w:rsidRPr="00633B9F" w:rsidTr="00B02086">
        <w:trPr>
          <w:cantSplit/>
          <w:jc w:val="center"/>
        </w:trPr>
        <w:tc>
          <w:tcPr>
            <w:tcW w:w="5596" w:type="dxa"/>
          </w:tcPr>
          <w:p w:rsidR="00633B9F" w:rsidRPr="00633B9F" w:rsidRDefault="00633B9F" w:rsidP="00633B9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759" w:type="dxa"/>
          </w:tcPr>
          <w:p w:rsidR="00633B9F" w:rsidRPr="00633B9F" w:rsidRDefault="00633B9F" w:rsidP="00633B9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701" w:type="dxa"/>
          </w:tcPr>
          <w:p w:rsidR="00633B9F" w:rsidRPr="00633B9F" w:rsidRDefault="00633B9F" w:rsidP="00633B9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</w:tr>
      <w:tr w:rsidR="00633B9F" w:rsidRPr="00633B9F" w:rsidTr="00B02086">
        <w:trPr>
          <w:cantSplit/>
          <w:jc w:val="center"/>
        </w:trPr>
        <w:tc>
          <w:tcPr>
            <w:tcW w:w="5596" w:type="dxa"/>
          </w:tcPr>
          <w:p w:rsidR="00633B9F" w:rsidRPr="00633B9F" w:rsidRDefault="00633B9F" w:rsidP="00633B9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759" w:type="dxa"/>
          </w:tcPr>
          <w:p w:rsidR="00633B9F" w:rsidRPr="00633B9F" w:rsidRDefault="00633B9F" w:rsidP="00633B9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701" w:type="dxa"/>
          </w:tcPr>
          <w:p w:rsidR="00633B9F" w:rsidRPr="00633B9F" w:rsidRDefault="00633B9F" w:rsidP="00633B9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</w:tr>
      <w:tr w:rsidR="00633B9F" w:rsidRPr="00633B9F" w:rsidTr="00B02086">
        <w:trPr>
          <w:cantSplit/>
          <w:jc w:val="center"/>
        </w:trPr>
        <w:tc>
          <w:tcPr>
            <w:tcW w:w="5596" w:type="dxa"/>
          </w:tcPr>
          <w:p w:rsidR="00633B9F" w:rsidRPr="00633B9F" w:rsidRDefault="00633B9F" w:rsidP="00633B9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2759" w:type="dxa"/>
          </w:tcPr>
          <w:p w:rsidR="00633B9F" w:rsidRPr="00633B9F" w:rsidRDefault="00633B9F" w:rsidP="00633B9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701" w:type="dxa"/>
          </w:tcPr>
          <w:p w:rsidR="00633B9F" w:rsidRPr="00633B9F" w:rsidRDefault="00633B9F" w:rsidP="00633B9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</w:tr>
      <w:tr w:rsidR="00633B9F" w:rsidRPr="00633B9F" w:rsidTr="00B02086">
        <w:trPr>
          <w:cantSplit/>
          <w:jc w:val="center"/>
        </w:trPr>
        <w:tc>
          <w:tcPr>
            <w:tcW w:w="5596" w:type="dxa"/>
          </w:tcPr>
          <w:p w:rsidR="00633B9F" w:rsidRPr="00633B9F" w:rsidRDefault="00633B9F" w:rsidP="00633B9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759" w:type="dxa"/>
          </w:tcPr>
          <w:p w:rsidR="00633B9F" w:rsidRPr="00633B9F" w:rsidRDefault="00633B9F" w:rsidP="00633B9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1,5/51</w:t>
            </w:r>
          </w:p>
        </w:tc>
        <w:tc>
          <w:tcPr>
            <w:tcW w:w="1701" w:type="dxa"/>
          </w:tcPr>
          <w:p w:rsidR="00633B9F" w:rsidRPr="00633B9F" w:rsidRDefault="00633B9F" w:rsidP="00633B9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1,5/51</w:t>
            </w:r>
          </w:p>
        </w:tc>
      </w:tr>
      <w:tr w:rsidR="00633B9F" w:rsidRPr="00633B9F" w:rsidTr="00B02086">
        <w:trPr>
          <w:cantSplit/>
          <w:jc w:val="center"/>
        </w:trPr>
        <w:tc>
          <w:tcPr>
            <w:tcW w:w="5596" w:type="dxa"/>
          </w:tcPr>
          <w:p w:rsidR="00633B9F" w:rsidRPr="00633B9F" w:rsidRDefault="00633B9F" w:rsidP="00633B9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759" w:type="dxa"/>
          </w:tcPr>
          <w:p w:rsidR="00633B9F" w:rsidRPr="00633B9F" w:rsidRDefault="00633B9F" w:rsidP="00633B9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701" w:type="dxa"/>
          </w:tcPr>
          <w:p w:rsidR="00633B9F" w:rsidRPr="00633B9F" w:rsidRDefault="00633B9F" w:rsidP="00633B9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</w:tr>
      <w:tr w:rsidR="00633B9F" w:rsidRPr="00633B9F" w:rsidTr="00B02086">
        <w:trPr>
          <w:cantSplit/>
          <w:jc w:val="center"/>
        </w:trPr>
        <w:tc>
          <w:tcPr>
            <w:tcW w:w="5596" w:type="dxa"/>
          </w:tcPr>
          <w:p w:rsidR="00633B9F" w:rsidRPr="00633B9F" w:rsidRDefault="00633B9F" w:rsidP="00633B9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759" w:type="dxa"/>
          </w:tcPr>
          <w:p w:rsidR="00633B9F" w:rsidRPr="00633B9F" w:rsidRDefault="00633B9F" w:rsidP="00633B9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701" w:type="dxa"/>
          </w:tcPr>
          <w:p w:rsidR="00633B9F" w:rsidRPr="00633B9F" w:rsidRDefault="00633B9F" w:rsidP="00633B9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</w:tr>
      <w:tr w:rsidR="00633B9F" w:rsidRPr="00633B9F" w:rsidTr="00B02086">
        <w:trPr>
          <w:cantSplit/>
          <w:jc w:val="center"/>
        </w:trPr>
        <w:tc>
          <w:tcPr>
            <w:tcW w:w="5596" w:type="dxa"/>
          </w:tcPr>
          <w:p w:rsidR="00633B9F" w:rsidRPr="00633B9F" w:rsidRDefault="00633B9F" w:rsidP="00633B9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759" w:type="dxa"/>
          </w:tcPr>
          <w:p w:rsidR="00633B9F" w:rsidRPr="00633B9F" w:rsidRDefault="00633B9F" w:rsidP="00633B9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701" w:type="dxa"/>
          </w:tcPr>
          <w:p w:rsidR="00633B9F" w:rsidRPr="00633B9F" w:rsidRDefault="00633B9F" w:rsidP="00633B9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</w:tr>
      <w:tr w:rsidR="00633B9F" w:rsidRPr="00633B9F" w:rsidTr="00B02086">
        <w:trPr>
          <w:cantSplit/>
          <w:jc w:val="center"/>
        </w:trPr>
        <w:tc>
          <w:tcPr>
            <w:tcW w:w="5596" w:type="dxa"/>
          </w:tcPr>
          <w:p w:rsidR="00633B9F" w:rsidRPr="00633B9F" w:rsidRDefault="00633B9F" w:rsidP="00633B9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(Музыка и ИЗО)</w:t>
            </w:r>
          </w:p>
        </w:tc>
        <w:tc>
          <w:tcPr>
            <w:tcW w:w="2759" w:type="dxa"/>
          </w:tcPr>
          <w:p w:rsidR="00633B9F" w:rsidRPr="00633B9F" w:rsidRDefault="00633B9F" w:rsidP="00633B9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701" w:type="dxa"/>
          </w:tcPr>
          <w:p w:rsidR="00633B9F" w:rsidRPr="00633B9F" w:rsidRDefault="00633B9F" w:rsidP="00633B9F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</w:tr>
      <w:tr w:rsidR="00633B9F" w:rsidRPr="00633B9F" w:rsidTr="00B02086">
        <w:trPr>
          <w:cantSplit/>
          <w:jc w:val="center"/>
        </w:trPr>
        <w:tc>
          <w:tcPr>
            <w:tcW w:w="5596" w:type="dxa"/>
          </w:tcPr>
          <w:p w:rsidR="00633B9F" w:rsidRPr="00633B9F" w:rsidRDefault="00633B9F" w:rsidP="00633B9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759" w:type="dxa"/>
          </w:tcPr>
          <w:p w:rsidR="00633B9F" w:rsidRPr="00633B9F" w:rsidRDefault="00633B9F" w:rsidP="0063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701" w:type="dxa"/>
          </w:tcPr>
          <w:p w:rsidR="00633B9F" w:rsidRPr="00633B9F" w:rsidRDefault="00633B9F" w:rsidP="0063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3/102</w:t>
            </w:r>
          </w:p>
        </w:tc>
      </w:tr>
      <w:tr w:rsidR="00633B9F" w:rsidRPr="00633B9F" w:rsidTr="00B02086">
        <w:trPr>
          <w:cantSplit/>
          <w:jc w:val="center"/>
        </w:trPr>
        <w:tc>
          <w:tcPr>
            <w:tcW w:w="5596" w:type="dxa"/>
          </w:tcPr>
          <w:p w:rsidR="00633B9F" w:rsidRPr="00633B9F" w:rsidRDefault="00633B9F" w:rsidP="00633B9F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33B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Региональный компонент</w:t>
            </w:r>
          </w:p>
        </w:tc>
        <w:tc>
          <w:tcPr>
            <w:tcW w:w="2759" w:type="dxa"/>
          </w:tcPr>
          <w:p w:rsidR="00633B9F" w:rsidRPr="00633B9F" w:rsidRDefault="00633B9F" w:rsidP="00633B9F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33B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3,5/119</w:t>
            </w:r>
          </w:p>
        </w:tc>
        <w:tc>
          <w:tcPr>
            <w:tcW w:w="1701" w:type="dxa"/>
          </w:tcPr>
          <w:p w:rsidR="00633B9F" w:rsidRPr="00633B9F" w:rsidRDefault="00633B9F" w:rsidP="00633B9F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33B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3,5/119</w:t>
            </w:r>
          </w:p>
        </w:tc>
      </w:tr>
      <w:tr w:rsidR="00633B9F" w:rsidRPr="00633B9F" w:rsidTr="00B02086">
        <w:trPr>
          <w:cantSplit/>
          <w:jc w:val="center"/>
        </w:trPr>
        <w:tc>
          <w:tcPr>
            <w:tcW w:w="5596" w:type="dxa"/>
          </w:tcPr>
          <w:p w:rsidR="00633B9F" w:rsidRPr="00633B9F" w:rsidRDefault="00633B9F" w:rsidP="00633B9F">
            <w:pPr>
              <w:shd w:val="clear" w:color="auto" w:fill="FFFFFF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литература</w:t>
            </w:r>
          </w:p>
        </w:tc>
        <w:tc>
          <w:tcPr>
            <w:tcW w:w="2759" w:type="dxa"/>
          </w:tcPr>
          <w:p w:rsidR="00633B9F" w:rsidRPr="00633B9F" w:rsidRDefault="00633B9F" w:rsidP="00633B9F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701" w:type="dxa"/>
          </w:tcPr>
          <w:p w:rsidR="00633B9F" w:rsidRPr="00633B9F" w:rsidRDefault="00633B9F" w:rsidP="00633B9F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</w:tr>
      <w:tr w:rsidR="00633B9F" w:rsidRPr="00633B9F" w:rsidTr="00B02086">
        <w:trPr>
          <w:cantSplit/>
          <w:jc w:val="center"/>
        </w:trPr>
        <w:tc>
          <w:tcPr>
            <w:tcW w:w="5596" w:type="dxa"/>
          </w:tcPr>
          <w:p w:rsidR="00633B9F" w:rsidRPr="00633B9F" w:rsidRDefault="00633B9F" w:rsidP="00633B9F">
            <w:pPr>
              <w:shd w:val="clear" w:color="auto" w:fill="FFFFFF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Дагестана</w:t>
            </w:r>
          </w:p>
        </w:tc>
        <w:tc>
          <w:tcPr>
            <w:tcW w:w="2759" w:type="dxa"/>
          </w:tcPr>
          <w:p w:rsidR="00633B9F" w:rsidRPr="00633B9F" w:rsidRDefault="00633B9F" w:rsidP="00633B9F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0,5/17</w:t>
            </w:r>
          </w:p>
        </w:tc>
        <w:tc>
          <w:tcPr>
            <w:tcW w:w="1701" w:type="dxa"/>
          </w:tcPr>
          <w:p w:rsidR="00633B9F" w:rsidRPr="00633B9F" w:rsidRDefault="00633B9F" w:rsidP="00633B9F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0,5/17</w:t>
            </w:r>
          </w:p>
        </w:tc>
      </w:tr>
      <w:tr w:rsidR="00633B9F" w:rsidRPr="00633B9F" w:rsidTr="00B02086">
        <w:trPr>
          <w:cantSplit/>
          <w:jc w:val="center"/>
        </w:trPr>
        <w:tc>
          <w:tcPr>
            <w:tcW w:w="5596" w:type="dxa"/>
          </w:tcPr>
          <w:p w:rsidR="00633B9F" w:rsidRPr="00633B9F" w:rsidRDefault="00633B9F" w:rsidP="00633B9F">
            <w:pPr>
              <w:shd w:val="clear" w:color="auto" w:fill="FFFFFF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Дагестана</w:t>
            </w:r>
          </w:p>
        </w:tc>
        <w:tc>
          <w:tcPr>
            <w:tcW w:w="2759" w:type="dxa"/>
          </w:tcPr>
          <w:p w:rsidR="00633B9F" w:rsidRPr="00633B9F" w:rsidRDefault="00633B9F" w:rsidP="00633B9F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0,5/17</w:t>
            </w:r>
          </w:p>
        </w:tc>
        <w:tc>
          <w:tcPr>
            <w:tcW w:w="1701" w:type="dxa"/>
          </w:tcPr>
          <w:p w:rsidR="00633B9F" w:rsidRPr="00633B9F" w:rsidRDefault="00633B9F" w:rsidP="00633B9F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0,5/17</w:t>
            </w:r>
          </w:p>
        </w:tc>
      </w:tr>
      <w:tr w:rsidR="00633B9F" w:rsidRPr="00633B9F" w:rsidTr="00B02086">
        <w:trPr>
          <w:cantSplit/>
          <w:jc w:val="center"/>
        </w:trPr>
        <w:tc>
          <w:tcPr>
            <w:tcW w:w="5596" w:type="dxa"/>
          </w:tcPr>
          <w:p w:rsidR="00633B9F" w:rsidRPr="00633B9F" w:rsidRDefault="00633B9F" w:rsidP="00633B9F">
            <w:pPr>
              <w:shd w:val="clear" w:color="auto" w:fill="FFFFFF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КТНД</w:t>
            </w:r>
          </w:p>
        </w:tc>
        <w:tc>
          <w:tcPr>
            <w:tcW w:w="2759" w:type="dxa"/>
          </w:tcPr>
          <w:p w:rsidR="00633B9F" w:rsidRPr="00633B9F" w:rsidRDefault="00633B9F" w:rsidP="00633B9F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0,5/17</w:t>
            </w:r>
          </w:p>
        </w:tc>
        <w:tc>
          <w:tcPr>
            <w:tcW w:w="1701" w:type="dxa"/>
          </w:tcPr>
          <w:p w:rsidR="00633B9F" w:rsidRPr="00633B9F" w:rsidRDefault="00633B9F" w:rsidP="00633B9F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0,5/17</w:t>
            </w:r>
          </w:p>
        </w:tc>
      </w:tr>
      <w:tr w:rsidR="00633B9F" w:rsidRPr="00633B9F" w:rsidTr="00B02086">
        <w:trPr>
          <w:cantSplit/>
          <w:jc w:val="center"/>
        </w:trPr>
        <w:tc>
          <w:tcPr>
            <w:tcW w:w="5596" w:type="dxa"/>
          </w:tcPr>
          <w:p w:rsidR="00633B9F" w:rsidRPr="00633B9F" w:rsidRDefault="00633B9F" w:rsidP="00633B9F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33B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Компонент образовательного учреждения</w:t>
            </w:r>
          </w:p>
        </w:tc>
        <w:tc>
          <w:tcPr>
            <w:tcW w:w="2759" w:type="dxa"/>
          </w:tcPr>
          <w:p w:rsidR="00633B9F" w:rsidRPr="00633B9F" w:rsidRDefault="00633B9F" w:rsidP="00633B9F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33B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701" w:type="dxa"/>
          </w:tcPr>
          <w:p w:rsidR="00633B9F" w:rsidRPr="00633B9F" w:rsidRDefault="00633B9F" w:rsidP="00633B9F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33B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2/68</w:t>
            </w:r>
          </w:p>
        </w:tc>
      </w:tr>
      <w:tr w:rsidR="00633B9F" w:rsidRPr="00633B9F" w:rsidTr="00B02086">
        <w:trPr>
          <w:cantSplit/>
          <w:jc w:val="center"/>
        </w:trPr>
        <w:tc>
          <w:tcPr>
            <w:tcW w:w="5596" w:type="dxa"/>
          </w:tcPr>
          <w:p w:rsidR="00633B9F" w:rsidRPr="00633B9F" w:rsidRDefault="00633B9F" w:rsidP="00633B9F">
            <w:pPr>
              <w:shd w:val="clear" w:color="auto" w:fill="FFFFFF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33B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Родной язык</w:t>
            </w:r>
          </w:p>
          <w:p w:rsidR="00633B9F" w:rsidRPr="00633B9F" w:rsidRDefault="00633B9F" w:rsidP="00633B9F">
            <w:pPr>
              <w:shd w:val="clear" w:color="auto" w:fill="FFFFFF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633B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Предпрофильное</w:t>
            </w:r>
            <w:proofErr w:type="spellEnd"/>
            <w:r w:rsidRPr="00633B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обучение</w:t>
            </w:r>
          </w:p>
        </w:tc>
        <w:tc>
          <w:tcPr>
            <w:tcW w:w="2759" w:type="dxa"/>
          </w:tcPr>
          <w:p w:rsidR="00633B9F" w:rsidRPr="00633B9F" w:rsidRDefault="00633B9F" w:rsidP="00633B9F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33B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1/34</w:t>
            </w:r>
          </w:p>
          <w:p w:rsidR="00633B9F" w:rsidRPr="00633B9F" w:rsidRDefault="00633B9F" w:rsidP="00633B9F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33B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701" w:type="dxa"/>
          </w:tcPr>
          <w:p w:rsidR="00633B9F" w:rsidRPr="00633B9F" w:rsidRDefault="00633B9F" w:rsidP="00633B9F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33B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1(34)</w:t>
            </w:r>
          </w:p>
          <w:p w:rsidR="00633B9F" w:rsidRPr="00633B9F" w:rsidRDefault="00633B9F" w:rsidP="00633B9F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33B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1(34)</w:t>
            </w:r>
          </w:p>
        </w:tc>
      </w:tr>
      <w:tr w:rsidR="00633B9F" w:rsidRPr="00633B9F" w:rsidTr="00B02086">
        <w:trPr>
          <w:cantSplit/>
          <w:jc w:val="center"/>
        </w:trPr>
        <w:tc>
          <w:tcPr>
            <w:tcW w:w="5596" w:type="dxa"/>
          </w:tcPr>
          <w:p w:rsidR="00633B9F" w:rsidRPr="00633B9F" w:rsidRDefault="00633B9F" w:rsidP="00633B9F">
            <w:pPr>
              <w:shd w:val="clear" w:color="auto" w:fill="FFFFFF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 допустимая аудиторная учебная нагрузка при 6-дневной учебной неделе </w:t>
            </w:r>
          </w:p>
        </w:tc>
        <w:tc>
          <w:tcPr>
            <w:tcW w:w="2759" w:type="dxa"/>
          </w:tcPr>
          <w:p w:rsidR="00633B9F" w:rsidRPr="00633B9F" w:rsidRDefault="00633B9F" w:rsidP="00633B9F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33B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36/1224</w:t>
            </w:r>
          </w:p>
        </w:tc>
        <w:tc>
          <w:tcPr>
            <w:tcW w:w="1701" w:type="dxa"/>
          </w:tcPr>
          <w:p w:rsidR="00633B9F" w:rsidRPr="00633B9F" w:rsidRDefault="00633B9F" w:rsidP="00633B9F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33B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36/1224</w:t>
            </w:r>
          </w:p>
        </w:tc>
      </w:tr>
    </w:tbl>
    <w:p w:rsidR="00633B9F" w:rsidRPr="00633B9F" w:rsidRDefault="00633B9F" w:rsidP="00633B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B9F" w:rsidRPr="00633B9F" w:rsidRDefault="00633B9F" w:rsidP="00633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B9F" w:rsidRPr="00633B9F" w:rsidRDefault="00633B9F" w:rsidP="00633B9F">
      <w:pPr>
        <w:spacing w:after="0" w:line="240" w:lineRule="auto"/>
        <w:ind w:left="480" w:right="102" w:hanging="480"/>
        <w:jc w:val="both"/>
        <w:rPr>
          <w:rFonts w:ascii="Times New Roman" w:eastAsia="Times New Roman" w:hAnsi="Times New Roman" w:cs="Times New Roman"/>
          <w:lang w:eastAsia="ru-RU"/>
        </w:rPr>
      </w:pPr>
    </w:p>
    <w:p w:rsidR="00DD462C" w:rsidRDefault="00DD462C" w:rsidP="00DD462C">
      <w:pPr>
        <w:rPr>
          <w:rStyle w:val="FontStyle11"/>
        </w:rPr>
      </w:pPr>
    </w:p>
    <w:p w:rsidR="00633B9F" w:rsidRDefault="00DD462C" w:rsidP="00DD462C">
      <w:pPr>
        <w:rPr>
          <w:rStyle w:val="FontStyle11"/>
        </w:rPr>
      </w:pPr>
      <w:r>
        <w:rPr>
          <w:rStyle w:val="FontStyle11"/>
        </w:rPr>
        <w:t xml:space="preserve">                     </w:t>
      </w:r>
    </w:p>
    <w:p w:rsidR="00633B9F" w:rsidRDefault="00633B9F" w:rsidP="00DD462C">
      <w:pPr>
        <w:rPr>
          <w:rStyle w:val="FontStyle11"/>
        </w:rPr>
      </w:pPr>
    </w:p>
    <w:p w:rsidR="00633B9F" w:rsidRDefault="00633B9F" w:rsidP="00DD462C">
      <w:pPr>
        <w:rPr>
          <w:rStyle w:val="FontStyle11"/>
        </w:rPr>
      </w:pPr>
    </w:p>
    <w:p w:rsidR="00633B9F" w:rsidRDefault="00633B9F" w:rsidP="00DD462C">
      <w:pPr>
        <w:rPr>
          <w:rStyle w:val="FontStyle11"/>
        </w:rPr>
      </w:pPr>
    </w:p>
    <w:p w:rsidR="00633B9F" w:rsidRDefault="00633B9F" w:rsidP="00DD462C">
      <w:pPr>
        <w:rPr>
          <w:rStyle w:val="FontStyle11"/>
        </w:rPr>
      </w:pPr>
    </w:p>
    <w:p w:rsidR="00633B9F" w:rsidRDefault="00633B9F" w:rsidP="00DD462C">
      <w:pPr>
        <w:rPr>
          <w:rStyle w:val="FontStyle11"/>
        </w:rPr>
      </w:pPr>
    </w:p>
    <w:p w:rsidR="00F00E94" w:rsidRDefault="00F00E94" w:rsidP="00DD462C">
      <w:pPr>
        <w:rPr>
          <w:rFonts w:ascii="Times New Roman" w:hAnsi="Times New Roman"/>
          <w:sz w:val="28"/>
          <w:szCs w:val="28"/>
        </w:rPr>
      </w:pPr>
    </w:p>
    <w:p w:rsidR="00DD462C" w:rsidRPr="00F96A7A" w:rsidRDefault="00A967AA" w:rsidP="00DD462C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DD462C">
        <w:rPr>
          <w:rFonts w:ascii="Times New Roman" w:hAnsi="Times New Roman"/>
          <w:b/>
          <w:sz w:val="32"/>
          <w:szCs w:val="32"/>
          <w:lang w:val="en-US"/>
        </w:rPr>
        <w:t>III</w:t>
      </w:r>
      <w:r w:rsidR="00DD462C">
        <w:rPr>
          <w:rFonts w:ascii="Times New Roman" w:hAnsi="Times New Roman"/>
          <w:b/>
          <w:sz w:val="32"/>
          <w:szCs w:val="32"/>
        </w:rPr>
        <w:t>.</w:t>
      </w:r>
      <w:r w:rsidR="00DD462C" w:rsidRPr="00F96A7A">
        <w:rPr>
          <w:rFonts w:ascii="Times New Roman" w:hAnsi="Times New Roman"/>
          <w:b/>
          <w:sz w:val="32"/>
          <w:szCs w:val="32"/>
        </w:rPr>
        <w:t>Среднее общее образование</w:t>
      </w:r>
    </w:p>
    <w:p w:rsidR="00DD462C" w:rsidRDefault="00DD462C" w:rsidP="00DD462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DD462C" w:rsidRDefault="00DD462C" w:rsidP="00DD462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Среднее общее образование – это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Принцип построения учебного плана для 10-11 классов МКОУ «</w:t>
      </w:r>
      <w:proofErr w:type="spellStart"/>
      <w:r>
        <w:rPr>
          <w:rFonts w:ascii="Times New Roman" w:hAnsi="Times New Roman"/>
          <w:sz w:val="28"/>
          <w:szCs w:val="28"/>
        </w:rPr>
        <w:t>Саидкентская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 основан на идее базового федерального компонента государственного стандарта общего образования. Это позволяет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изучать учебные предметы  на базовом уровне.</w:t>
      </w:r>
    </w:p>
    <w:p w:rsidR="00DD462C" w:rsidRDefault="00DD462C" w:rsidP="00DD462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Базовые общеобразовательные учебные предметы</w:t>
      </w:r>
      <w:r>
        <w:rPr>
          <w:rFonts w:ascii="Times New Roman" w:hAnsi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это учебные предметы федерального компонента, направленные на завершение общеобразовательной подготовки обучающихся.</w:t>
      </w:r>
      <w:r w:rsidR="00633B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Обязательными базовыми общеобразовательными учебными предметами являются: «Русский язык», «Литература», «Иностранный язык», «Математика», «История», «Физическая культура», а также интегрированные учебные предметы «Обществознание» (включая экономику и право) и «Естествознание».</w:t>
      </w:r>
      <w:r w:rsidR="00633B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Остальные базовые учебные предметы изучаются  по выбору.</w:t>
      </w:r>
    </w:p>
    <w:p w:rsidR="00DD462C" w:rsidRDefault="00DD462C" w:rsidP="00DD462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ступени среднего общего образования в национально-региональный компонент входят: «История Дагестана», «Родной язык» (по одному часу в неделю), «Да</w:t>
      </w:r>
      <w:r w:rsidR="00633B9F">
        <w:rPr>
          <w:rFonts w:ascii="Times New Roman" w:hAnsi="Times New Roman"/>
          <w:sz w:val="28"/>
          <w:szCs w:val="28"/>
        </w:rPr>
        <w:t>гестанская литература» (по одному</w:t>
      </w:r>
      <w:bookmarkStart w:id="1" w:name="_GoBack"/>
      <w:bookmarkEnd w:id="1"/>
      <w:r w:rsidR="00633B9F">
        <w:rPr>
          <w:rFonts w:ascii="Times New Roman" w:hAnsi="Times New Roman"/>
          <w:sz w:val="28"/>
          <w:szCs w:val="28"/>
        </w:rPr>
        <w:t xml:space="preserve"> часу</w:t>
      </w:r>
      <w:r>
        <w:rPr>
          <w:rFonts w:ascii="Times New Roman" w:hAnsi="Times New Roman"/>
          <w:sz w:val="28"/>
          <w:szCs w:val="28"/>
        </w:rPr>
        <w:t xml:space="preserve"> в неделю).</w:t>
      </w:r>
    </w:p>
    <w:p w:rsidR="00DD462C" w:rsidRDefault="00DD462C" w:rsidP="00DD462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Элективные учебные предметы</w:t>
      </w:r>
      <w:r>
        <w:rPr>
          <w:rFonts w:ascii="Times New Roman" w:hAnsi="Times New Roman"/>
          <w:sz w:val="28"/>
          <w:szCs w:val="28"/>
        </w:rPr>
        <w:t xml:space="preserve"> – обязательные учебные предметы по выбору учащихся </w:t>
      </w:r>
      <w:r>
        <w:rPr>
          <w:rFonts w:ascii="Times New Roman" w:hAnsi="Times New Roman"/>
          <w:b/>
          <w:i/>
          <w:sz w:val="28"/>
          <w:szCs w:val="28"/>
        </w:rPr>
        <w:t xml:space="preserve">из компонента образовательной организации. </w:t>
      </w:r>
      <w:r>
        <w:rPr>
          <w:rFonts w:ascii="Times New Roman" w:hAnsi="Times New Roman"/>
          <w:sz w:val="28"/>
          <w:szCs w:val="28"/>
        </w:rPr>
        <w:t>Элективные учебные предметы:</w:t>
      </w:r>
    </w:p>
    <w:p w:rsidR="00DD462C" w:rsidRDefault="00DD462C" w:rsidP="00DD462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развивают содержание одного из базовых учебных предметов,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 по выбранному предмету;</w:t>
      </w:r>
    </w:p>
    <w:p w:rsidR="00DD462C" w:rsidRDefault="00DD462C" w:rsidP="00DD462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способствуют удовлетворению познавательных интересов в различных областях деятельности человека.</w:t>
      </w:r>
    </w:p>
    <w:p w:rsidR="00633B9F" w:rsidRDefault="00633B9F" w:rsidP="00DD462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школьного компонента в 10-11 классах указан в таблице.</w:t>
      </w:r>
    </w:p>
    <w:p w:rsidR="000E7ED9" w:rsidRDefault="000E7ED9" w:rsidP="00DD462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E7ED9" w:rsidRDefault="000E7ED9" w:rsidP="00DD462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E7ED9" w:rsidRDefault="000E7ED9" w:rsidP="00DD462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E7ED9" w:rsidRDefault="000E7ED9" w:rsidP="00DD462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E7ED9" w:rsidRDefault="000E7ED9" w:rsidP="00DD462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E7ED9" w:rsidRDefault="000E7ED9" w:rsidP="00DD462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E7ED9" w:rsidRDefault="000E7ED9" w:rsidP="00DD462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E7ED9" w:rsidRDefault="000E7ED9" w:rsidP="00DD462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E7ED9" w:rsidRDefault="000E7ED9" w:rsidP="00DD462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E7ED9" w:rsidRDefault="000E7ED9" w:rsidP="00DD462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E7ED9" w:rsidRDefault="000E7ED9" w:rsidP="00DD462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E7ED9" w:rsidRDefault="000E7ED9" w:rsidP="00DD462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E7ED9" w:rsidRDefault="000E7ED9" w:rsidP="00DD462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E7ED9" w:rsidRPr="000E7ED9" w:rsidRDefault="000E7ED9" w:rsidP="000E7ED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817" w:type="dxa"/>
        <w:tblInd w:w="-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39"/>
        <w:gridCol w:w="1482"/>
        <w:gridCol w:w="1495"/>
        <w:gridCol w:w="6"/>
        <w:gridCol w:w="1500"/>
        <w:gridCol w:w="1295"/>
      </w:tblGrid>
      <w:tr w:rsidR="000E7ED9" w:rsidRPr="000E7ED9" w:rsidTr="00A967AA">
        <w:trPr>
          <w:trHeight w:val="482"/>
        </w:trPr>
        <w:tc>
          <w:tcPr>
            <w:tcW w:w="5521" w:type="dxa"/>
            <w:gridSpan w:val="2"/>
            <w:tcBorders>
              <w:left w:val="single" w:sz="4" w:space="0" w:color="auto"/>
            </w:tcBorders>
          </w:tcPr>
          <w:p w:rsidR="000E7ED9" w:rsidRPr="000E7ED9" w:rsidRDefault="000E7ED9" w:rsidP="000E7ED9">
            <w:pPr>
              <w:spacing w:after="0" w:line="240" w:lineRule="auto"/>
              <w:ind w:left="-4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Учебные предметы</w:t>
            </w:r>
          </w:p>
        </w:tc>
        <w:tc>
          <w:tcPr>
            <w:tcW w:w="4296" w:type="dxa"/>
            <w:gridSpan w:val="4"/>
          </w:tcPr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Классы/Количество часов в неделю/год</w:t>
            </w:r>
          </w:p>
        </w:tc>
      </w:tr>
      <w:tr w:rsidR="000E7ED9" w:rsidRPr="000E7ED9" w:rsidTr="00A967AA">
        <w:trPr>
          <w:trHeight w:val="482"/>
        </w:trPr>
        <w:tc>
          <w:tcPr>
            <w:tcW w:w="4039" w:type="dxa"/>
            <w:tcBorders>
              <w:left w:val="single" w:sz="4" w:space="0" w:color="auto"/>
            </w:tcBorders>
          </w:tcPr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82" w:type="dxa"/>
          </w:tcPr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изучения</w:t>
            </w:r>
          </w:p>
        </w:tc>
        <w:tc>
          <w:tcPr>
            <w:tcW w:w="1501" w:type="dxa"/>
            <w:gridSpan w:val="2"/>
          </w:tcPr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0" w:type="dxa"/>
          </w:tcPr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5" w:type="dxa"/>
          </w:tcPr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0E7ED9" w:rsidRPr="000E7ED9" w:rsidTr="00A967AA">
        <w:trPr>
          <w:trHeight w:val="222"/>
        </w:trPr>
        <w:tc>
          <w:tcPr>
            <w:tcW w:w="9817" w:type="dxa"/>
            <w:gridSpan w:val="6"/>
            <w:tcBorders>
              <w:left w:val="single" w:sz="4" w:space="0" w:color="auto"/>
            </w:tcBorders>
          </w:tcPr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Федеральный компонент</w:t>
            </w:r>
          </w:p>
        </w:tc>
      </w:tr>
      <w:tr w:rsidR="000E7ED9" w:rsidRPr="000E7ED9" w:rsidTr="00A967AA">
        <w:trPr>
          <w:trHeight w:val="235"/>
        </w:trPr>
        <w:tc>
          <w:tcPr>
            <w:tcW w:w="5521" w:type="dxa"/>
            <w:gridSpan w:val="2"/>
          </w:tcPr>
          <w:p w:rsidR="000E7ED9" w:rsidRPr="000E7ED9" w:rsidRDefault="000E7ED9" w:rsidP="000E7E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Инвариантная часть</w:t>
            </w:r>
          </w:p>
        </w:tc>
        <w:tc>
          <w:tcPr>
            <w:tcW w:w="1501" w:type="dxa"/>
            <w:gridSpan w:val="2"/>
          </w:tcPr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24/816</w:t>
            </w:r>
          </w:p>
        </w:tc>
        <w:tc>
          <w:tcPr>
            <w:tcW w:w="1500" w:type="dxa"/>
          </w:tcPr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24/816</w:t>
            </w:r>
          </w:p>
        </w:tc>
        <w:tc>
          <w:tcPr>
            <w:tcW w:w="1295" w:type="dxa"/>
          </w:tcPr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48/1632</w:t>
            </w:r>
          </w:p>
        </w:tc>
      </w:tr>
      <w:tr w:rsidR="000E7ED9" w:rsidRPr="000E7ED9" w:rsidTr="00A967AA">
        <w:trPr>
          <w:trHeight w:val="235"/>
        </w:trPr>
        <w:tc>
          <w:tcPr>
            <w:tcW w:w="4039" w:type="dxa"/>
          </w:tcPr>
          <w:p w:rsidR="000E7ED9" w:rsidRPr="000E7ED9" w:rsidRDefault="000E7ED9" w:rsidP="000E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82" w:type="dxa"/>
          </w:tcPr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500" w:type="dxa"/>
          </w:tcPr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295" w:type="dxa"/>
          </w:tcPr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</w:tr>
      <w:tr w:rsidR="000E7ED9" w:rsidRPr="000E7ED9" w:rsidTr="00A967AA">
        <w:trPr>
          <w:trHeight w:val="235"/>
        </w:trPr>
        <w:tc>
          <w:tcPr>
            <w:tcW w:w="4039" w:type="dxa"/>
          </w:tcPr>
          <w:p w:rsidR="000E7ED9" w:rsidRPr="000E7ED9" w:rsidRDefault="000E7ED9" w:rsidP="000E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482" w:type="dxa"/>
          </w:tcPr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500" w:type="dxa"/>
          </w:tcPr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295" w:type="dxa"/>
          </w:tcPr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6/204</w:t>
            </w:r>
          </w:p>
        </w:tc>
      </w:tr>
      <w:tr w:rsidR="000E7ED9" w:rsidRPr="000E7ED9" w:rsidTr="00A967AA">
        <w:trPr>
          <w:trHeight w:val="235"/>
        </w:trPr>
        <w:tc>
          <w:tcPr>
            <w:tcW w:w="4039" w:type="dxa"/>
            <w:tcBorders>
              <w:bottom w:val="single" w:sz="4" w:space="0" w:color="auto"/>
            </w:tcBorders>
          </w:tcPr>
          <w:p w:rsidR="000E7ED9" w:rsidRPr="000E7ED9" w:rsidRDefault="000E7ED9" w:rsidP="000E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1482" w:type="dxa"/>
          </w:tcPr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500" w:type="dxa"/>
          </w:tcPr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295" w:type="dxa"/>
          </w:tcPr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6/204</w:t>
            </w:r>
          </w:p>
        </w:tc>
      </w:tr>
      <w:tr w:rsidR="000E7ED9" w:rsidRPr="000E7ED9" w:rsidTr="00A967AA">
        <w:trPr>
          <w:trHeight w:val="482"/>
        </w:trPr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</w:tcPr>
          <w:p w:rsidR="000E7ED9" w:rsidRPr="000E7ED9" w:rsidRDefault="000E7ED9" w:rsidP="000E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1482" w:type="dxa"/>
          </w:tcPr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500" w:type="dxa"/>
          </w:tcPr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295" w:type="dxa"/>
          </w:tcPr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4/136</w:t>
            </w:r>
          </w:p>
        </w:tc>
      </w:tr>
      <w:tr w:rsidR="000E7ED9" w:rsidRPr="000E7ED9" w:rsidTr="00A967AA">
        <w:trPr>
          <w:trHeight w:val="235"/>
        </w:trPr>
        <w:tc>
          <w:tcPr>
            <w:tcW w:w="4039" w:type="dxa"/>
            <w:tcBorders>
              <w:top w:val="single" w:sz="4" w:space="0" w:color="auto"/>
            </w:tcBorders>
          </w:tcPr>
          <w:p w:rsidR="000E7ED9" w:rsidRPr="000E7ED9" w:rsidRDefault="000E7ED9" w:rsidP="000E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482" w:type="dxa"/>
          </w:tcPr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500" w:type="dxa"/>
          </w:tcPr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295" w:type="dxa"/>
          </w:tcPr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4/136</w:t>
            </w:r>
          </w:p>
        </w:tc>
      </w:tr>
      <w:tr w:rsidR="000E7ED9" w:rsidRPr="000E7ED9" w:rsidTr="00A967AA">
        <w:trPr>
          <w:trHeight w:val="235"/>
        </w:trPr>
        <w:tc>
          <w:tcPr>
            <w:tcW w:w="4039" w:type="dxa"/>
          </w:tcPr>
          <w:p w:rsidR="000E7ED9" w:rsidRPr="000E7ED9" w:rsidRDefault="000E7ED9" w:rsidP="000E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482" w:type="dxa"/>
          </w:tcPr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500" w:type="dxa"/>
          </w:tcPr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295" w:type="dxa"/>
          </w:tcPr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4/136</w:t>
            </w:r>
          </w:p>
        </w:tc>
      </w:tr>
      <w:tr w:rsidR="000E7ED9" w:rsidRPr="000E7ED9" w:rsidTr="00A967AA">
        <w:trPr>
          <w:trHeight w:val="482"/>
        </w:trPr>
        <w:tc>
          <w:tcPr>
            <w:tcW w:w="4039" w:type="dxa"/>
          </w:tcPr>
          <w:p w:rsidR="000E7ED9" w:rsidRPr="000E7ED9" w:rsidRDefault="000E7ED9" w:rsidP="000E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482" w:type="dxa"/>
          </w:tcPr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500" w:type="dxa"/>
          </w:tcPr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295" w:type="dxa"/>
          </w:tcPr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4/136</w:t>
            </w:r>
          </w:p>
        </w:tc>
      </w:tr>
      <w:tr w:rsidR="000E7ED9" w:rsidRPr="000E7ED9" w:rsidTr="00A967AA">
        <w:trPr>
          <w:trHeight w:val="235"/>
        </w:trPr>
        <w:tc>
          <w:tcPr>
            <w:tcW w:w="4039" w:type="dxa"/>
          </w:tcPr>
          <w:p w:rsidR="000E7ED9" w:rsidRPr="000E7ED9" w:rsidRDefault="000E7ED9" w:rsidP="000E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82" w:type="dxa"/>
          </w:tcPr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500" w:type="dxa"/>
          </w:tcPr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295" w:type="dxa"/>
          </w:tcPr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</w:tr>
      <w:tr w:rsidR="000E7ED9" w:rsidRPr="000E7ED9" w:rsidTr="00A967AA">
        <w:trPr>
          <w:trHeight w:val="235"/>
        </w:trPr>
        <w:tc>
          <w:tcPr>
            <w:tcW w:w="4039" w:type="dxa"/>
          </w:tcPr>
          <w:p w:rsidR="000E7ED9" w:rsidRPr="000E7ED9" w:rsidRDefault="000E7ED9" w:rsidP="000E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82" w:type="dxa"/>
          </w:tcPr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500" w:type="dxa"/>
          </w:tcPr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295" w:type="dxa"/>
          </w:tcPr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4/136</w:t>
            </w:r>
          </w:p>
        </w:tc>
      </w:tr>
      <w:tr w:rsidR="000E7ED9" w:rsidRPr="000E7ED9" w:rsidTr="00A967AA">
        <w:trPr>
          <w:trHeight w:val="235"/>
        </w:trPr>
        <w:tc>
          <w:tcPr>
            <w:tcW w:w="4039" w:type="dxa"/>
          </w:tcPr>
          <w:p w:rsidR="000E7ED9" w:rsidRPr="000E7ED9" w:rsidRDefault="000E7ED9" w:rsidP="000E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82" w:type="dxa"/>
          </w:tcPr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500" w:type="dxa"/>
          </w:tcPr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295" w:type="dxa"/>
          </w:tcPr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</w:tr>
      <w:tr w:rsidR="000E7ED9" w:rsidRPr="000E7ED9" w:rsidTr="00A967AA">
        <w:trPr>
          <w:trHeight w:val="235"/>
        </w:trPr>
        <w:tc>
          <w:tcPr>
            <w:tcW w:w="4039" w:type="dxa"/>
          </w:tcPr>
          <w:p w:rsidR="000E7ED9" w:rsidRPr="000E7ED9" w:rsidRDefault="000E7ED9" w:rsidP="000E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482" w:type="dxa"/>
          </w:tcPr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500" w:type="dxa"/>
          </w:tcPr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295" w:type="dxa"/>
          </w:tcPr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</w:tr>
      <w:tr w:rsidR="000E7ED9" w:rsidRPr="000E7ED9" w:rsidTr="00A967AA">
        <w:trPr>
          <w:trHeight w:val="235"/>
        </w:trPr>
        <w:tc>
          <w:tcPr>
            <w:tcW w:w="4039" w:type="dxa"/>
            <w:tcBorders>
              <w:left w:val="single" w:sz="4" w:space="0" w:color="auto"/>
            </w:tcBorders>
          </w:tcPr>
          <w:p w:rsidR="000E7ED9" w:rsidRPr="000E7ED9" w:rsidRDefault="000E7ED9" w:rsidP="000E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82" w:type="dxa"/>
          </w:tcPr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500" w:type="dxa"/>
          </w:tcPr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295" w:type="dxa"/>
          </w:tcPr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6/204</w:t>
            </w:r>
          </w:p>
        </w:tc>
      </w:tr>
      <w:tr w:rsidR="000E7ED9" w:rsidRPr="000E7ED9" w:rsidTr="00A967AA">
        <w:trPr>
          <w:trHeight w:val="482"/>
        </w:trPr>
        <w:tc>
          <w:tcPr>
            <w:tcW w:w="4039" w:type="dxa"/>
            <w:tcBorders>
              <w:left w:val="single" w:sz="4" w:space="0" w:color="auto"/>
            </w:tcBorders>
          </w:tcPr>
          <w:p w:rsidR="000E7ED9" w:rsidRPr="000E7ED9" w:rsidRDefault="000E7ED9" w:rsidP="000E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482" w:type="dxa"/>
          </w:tcPr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500" w:type="dxa"/>
          </w:tcPr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295" w:type="dxa"/>
          </w:tcPr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</w:tr>
      <w:tr w:rsidR="000E7ED9" w:rsidRPr="000E7ED9" w:rsidTr="00A967AA">
        <w:trPr>
          <w:trHeight w:val="235"/>
        </w:trPr>
        <w:tc>
          <w:tcPr>
            <w:tcW w:w="5521" w:type="dxa"/>
            <w:gridSpan w:val="2"/>
            <w:tcBorders>
              <w:left w:val="single" w:sz="4" w:space="0" w:color="auto"/>
            </w:tcBorders>
          </w:tcPr>
          <w:p w:rsidR="000E7ED9" w:rsidRPr="000E7ED9" w:rsidRDefault="000E7ED9" w:rsidP="000E7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1501" w:type="dxa"/>
            <w:gridSpan w:val="2"/>
          </w:tcPr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4/136</w:t>
            </w:r>
          </w:p>
        </w:tc>
        <w:tc>
          <w:tcPr>
            <w:tcW w:w="1500" w:type="dxa"/>
          </w:tcPr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4/136</w:t>
            </w:r>
          </w:p>
        </w:tc>
        <w:tc>
          <w:tcPr>
            <w:tcW w:w="1295" w:type="dxa"/>
          </w:tcPr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8/272</w:t>
            </w:r>
          </w:p>
        </w:tc>
      </w:tr>
      <w:tr w:rsidR="000E7ED9" w:rsidRPr="000E7ED9" w:rsidTr="00A967AA">
        <w:trPr>
          <w:trHeight w:val="235"/>
        </w:trPr>
        <w:tc>
          <w:tcPr>
            <w:tcW w:w="4039" w:type="dxa"/>
          </w:tcPr>
          <w:p w:rsidR="000E7ED9" w:rsidRPr="000E7ED9" w:rsidRDefault="000E7ED9" w:rsidP="000E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82" w:type="dxa"/>
          </w:tcPr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495" w:type="dxa"/>
          </w:tcPr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506" w:type="dxa"/>
            <w:gridSpan w:val="2"/>
          </w:tcPr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295" w:type="dxa"/>
          </w:tcPr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</w:tr>
      <w:tr w:rsidR="000E7ED9" w:rsidRPr="000E7ED9" w:rsidTr="00A967AA">
        <w:trPr>
          <w:trHeight w:val="235"/>
        </w:trPr>
        <w:tc>
          <w:tcPr>
            <w:tcW w:w="4039" w:type="dxa"/>
          </w:tcPr>
          <w:p w:rsidR="000E7ED9" w:rsidRPr="000E7ED9" w:rsidRDefault="000E7ED9" w:rsidP="000E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482" w:type="dxa"/>
          </w:tcPr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495" w:type="dxa"/>
          </w:tcPr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506" w:type="dxa"/>
            <w:gridSpan w:val="2"/>
          </w:tcPr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295" w:type="dxa"/>
          </w:tcPr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</w:tr>
      <w:tr w:rsidR="000E7ED9" w:rsidRPr="000E7ED9" w:rsidTr="00A967AA">
        <w:trPr>
          <w:trHeight w:val="235"/>
        </w:trPr>
        <w:tc>
          <w:tcPr>
            <w:tcW w:w="4039" w:type="dxa"/>
          </w:tcPr>
          <w:p w:rsidR="000E7ED9" w:rsidRPr="000E7ED9" w:rsidRDefault="000E7ED9" w:rsidP="000E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82" w:type="dxa"/>
          </w:tcPr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495" w:type="dxa"/>
          </w:tcPr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506" w:type="dxa"/>
            <w:gridSpan w:val="2"/>
          </w:tcPr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295" w:type="dxa"/>
          </w:tcPr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</w:tr>
      <w:tr w:rsidR="000E7ED9" w:rsidRPr="000E7ED9" w:rsidTr="00A967AA">
        <w:trPr>
          <w:trHeight w:val="443"/>
        </w:trPr>
        <w:tc>
          <w:tcPr>
            <w:tcW w:w="4039" w:type="dxa"/>
            <w:tcBorders>
              <w:left w:val="single" w:sz="4" w:space="0" w:color="auto"/>
            </w:tcBorders>
          </w:tcPr>
          <w:p w:rsidR="000E7ED9" w:rsidRPr="000E7ED9" w:rsidRDefault="000E7ED9" w:rsidP="000E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информационно- коммуникационные технологии</w:t>
            </w:r>
          </w:p>
        </w:tc>
        <w:tc>
          <w:tcPr>
            <w:tcW w:w="1482" w:type="dxa"/>
          </w:tcPr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495" w:type="dxa"/>
          </w:tcPr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506" w:type="dxa"/>
            <w:gridSpan w:val="2"/>
          </w:tcPr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295" w:type="dxa"/>
          </w:tcPr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</w:tr>
      <w:tr w:rsidR="000E7ED9" w:rsidRPr="000E7ED9" w:rsidTr="00A967AA">
        <w:trPr>
          <w:trHeight w:val="235"/>
        </w:trPr>
        <w:tc>
          <w:tcPr>
            <w:tcW w:w="4039" w:type="dxa"/>
            <w:tcBorders>
              <w:left w:val="single" w:sz="4" w:space="0" w:color="auto"/>
            </w:tcBorders>
          </w:tcPr>
          <w:p w:rsidR="000E7ED9" w:rsidRPr="000E7ED9" w:rsidRDefault="000E7ED9" w:rsidP="000E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2" w:type="dxa"/>
          </w:tcPr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28/952</w:t>
            </w:r>
          </w:p>
        </w:tc>
        <w:tc>
          <w:tcPr>
            <w:tcW w:w="1506" w:type="dxa"/>
            <w:gridSpan w:val="2"/>
          </w:tcPr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28/952</w:t>
            </w:r>
          </w:p>
        </w:tc>
        <w:tc>
          <w:tcPr>
            <w:tcW w:w="1295" w:type="dxa"/>
          </w:tcPr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56/1904</w:t>
            </w:r>
          </w:p>
        </w:tc>
      </w:tr>
      <w:tr w:rsidR="000E7ED9" w:rsidRPr="000E7ED9" w:rsidTr="00A967AA">
        <w:trPr>
          <w:trHeight w:val="235"/>
        </w:trPr>
        <w:tc>
          <w:tcPr>
            <w:tcW w:w="9817" w:type="dxa"/>
            <w:gridSpan w:val="6"/>
            <w:tcBorders>
              <w:left w:val="single" w:sz="4" w:space="0" w:color="auto"/>
            </w:tcBorders>
          </w:tcPr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Региональный компонент</w:t>
            </w:r>
          </w:p>
        </w:tc>
      </w:tr>
      <w:tr w:rsidR="000E7ED9" w:rsidRPr="000E7ED9" w:rsidTr="00A967AA">
        <w:trPr>
          <w:trHeight w:val="235"/>
        </w:trPr>
        <w:tc>
          <w:tcPr>
            <w:tcW w:w="4039" w:type="dxa"/>
          </w:tcPr>
          <w:p w:rsidR="000E7ED9" w:rsidRPr="000E7ED9" w:rsidRDefault="000E7ED9" w:rsidP="000E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1482" w:type="dxa"/>
          </w:tcPr>
          <w:p w:rsidR="000E7ED9" w:rsidRPr="000E7ED9" w:rsidRDefault="000E7ED9" w:rsidP="000E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506" w:type="dxa"/>
            <w:gridSpan w:val="2"/>
          </w:tcPr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295" w:type="dxa"/>
          </w:tcPr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</w:tr>
      <w:tr w:rsidR="000E7ED9" w:rsidRPr="000E7ED9" w:rsidTr="00A967AA">
        <w:trPr>
          <w:trHeight w:val="235"/>
        </w:trPr>
        <w:tc>
          <w:tcPr>
            <w:tcW w:w="4039" w:type="dxa"/>
            <w:tcBorders>
              <w:bottom w:val="single" w:sz="4" w:space="0" w:color="auto"/>
            </w:tcBorders>
          </w:tcPr>
          <w:p w:rsidR="000E7ED9" w:rsidRPr="000E7ED9" w:rsidRDefault="000E7ED9" w:rsidP="000E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Дагестанская литература</w:t>
            </w:r>
          </w:p>
        </w:tc>
        <w:tc>
          <w:tcPr>
            <w:tcW w:w="1482" w:type="dxa"/>
          </w:tcPr>
          <w:p w:rsidR="000E7ED9" w:rsidRPr="000E7ED9" w:rsidRDefault="000E7ED9" w:rsidP="000E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506" w:type="dxa"/>
            <w:gridSpan w:val="2"/>
          </w:tcPr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295" w:type="dxa"/>
          </w:tcPr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</w:tr>
      <w:tr w:rsidR="000E7ED9" w:rsidRPr="000E7ED9" w:rsidTr="00A967AA">
        <w:trPr>
          <w:trHeight w:val="235"/>
        </w:trPr>
        <w:tc>
          <w:tcPr>
            <w:tcW w:w="4039" w:type="dxa"/>
            <w:tcBorders>
              <w:left w:val="single" w:sz="4" w:space="0" w:color="auto"/>
            </w:tcBorders>
          </w:tcPr>
          <w:p w:rsidR="000E7ED9" w:rsidRPr="000E7ED9" w:rsidRDefault="000E7ED9" w:rsidP="000E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2" w:type="dxa"/>
          </w:tcPr>
          <w:p w:rsidR="000E7ED9" w:rsidRPr="000E7ED9" w:rsidRDefault="000E7ED9" w:rsidP="000E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506" w:type="dxa"/>
            <w:gridSpan w:val="2"/>
          </w:tcPr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295" w:type="dxa"/>
          </w:tcPr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4/136</w:t>
            </w:r>
          </w:p>
        </w:tc>
      </w:tr>
      <w:tr w:rsidR="000E7ED9" w:rsidRPr="000E7ED9" w:rsidTr="00A967AA">
        <w:trPr>
          <w:trHeight w:val="235"/>
        </w:trPr>
        <w:tc>
          <w:tcPr>
            <w:tcW w:w="9817" w:type="dxa"/>
            <w:gridSpan w:val="6"/>
            <w:tcBorders>
              <w:left w:val="single" w:sz="4" w:space="0" w:color="auto"/>
            </w:tcBorders>
          </w:tcPr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Компонент образовательного учреждения</w:t>
            </w:r>
          </w:p>
        </w:tc>
      </w:tr>
      <w:tr w:rsidR="000E7ED9" w:rsidRPr="000E7ED9" w:rsidTr="00A967AA">
        <w:trPr>
          <w:trHeight w:val="235"/>
        </w:trPr>
        <w:tc>
          <w:tcPr>
            <w:tcW w:w="4039" w:type="dxa"/>
            <w:tcBorders>
              <w:left w:val="single" w:sz="4" w:space="0" w:color="auto"/>
            </w:tcBorders>
          </w:tcPr>
          <w:p w:rsidR="000E7ED9" w:rsidRPr="000E7ED9" w:rsidRDefault="000E7ED9" w:rsidP="000E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</w:tcPr>
          <w:p w:rsidR="000E7ED9" w:rsidRPr="000E7ED9" w:rsidRDefault="000E7ED9" w:rsidP="000E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7/238</w:t>
            </w:r>
          </w:p>
        </w:tc>
        <w:tc>
          <w:tcPr>
            <w:tcW w:w="1506" w:type="dxa"/>
            <w:gridSpan w:val="2"/>
          </w:tcPr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7/238</w:t>
            </w:r>
          </w:p>
        </w:tc>
        <w:tc>
          <w:tcPr>
            <w:tcW w:w="1295" w:type="dxa"/>
          </w:tcPr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14/476</w:t>
            </w:r>
          </w:p>
        </w:tc>
      </w:tr>
      <w:tr w:rsidR="000E7ED9" w:rsidRPr="000E7ED9" w:rsidTr="00A967AA">
        <w:trPr>
          <w:trHeight w:val="3435"/>
        </w:trPr>
        <w:tc>
          <w:tcPr>
            <w:tcW w:w="4039" w:type="dxa"/>
            <w:tcBorders>
              <w:left w:val="single" w:sz="4" w:space="0" w:color="auto"/>
              <w:bottom w:val="single" w:sz="4" w:space="0" w:color="auto"/>
            </w:tcBorders>
          </w:tcPr>
          <w:p w:rsidR="000E7ED9" w:rsidRPr="000E7ED9" w:rsidRDefault="000E7ED9" w:rsidP="000E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анализа</w:t>
            </w:r>
          </w:p>
          <w:p w:rsidR="000E7ED9" w:rsidRPr="000E7ED9" w:rsidRDefault="000E7ED9" w:rsidP="000E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0E7ED9" w:rsidRDefault="000E7ED9" w:rsidP="000E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B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истории</w:t>
            </w:r>
          </w:p>
          <w:p w:rsidR="007B1CDC" w:rsidRPr="000E7ED9" w:rsidRDefault="007B1CDC" w:rsidP="000E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-практикум по обществознанию</w:t>
            </w:r>
          </w:p>
          <w:p w:rsidR="000E7ED9" w:rsidRPr="000E7ED9" w:rsidRDefault="000E7ED9" w:rsidP="000E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B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Дагестана</w:t>
            </w:r>
          </w:p>
          <w:p w:rsidR="000E7ED9" w:rsidRPr="000E7ED9" w:rsidRDefault="000E7ED9" w:rsidP="000E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B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цифровой обработки</w:t>
            </w:r>
          </w:p>
          <w:p w:rsidR="000E7ED9" w:rsidRPr="000E7ED9" w:rsidRDefault="000E7ED9" w:rsidP="000E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B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  <w:p w:rsidR="000E7ED9" w:rsidRDefault="000E7ED9" w:rsidP="000E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B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  <w:p w:rsidR="007B1CDC" w:rsidRPr="000E7ED9" w:rsidRDefault="007B1CDC" w:rsidP="000E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-Химия</w:t>
            </w:r>
          </w:p>
          <w:p w:rsidR="000E7ED9" w:rsidRPr="000E7ED9" w:rsidRDefault="000E7ED9" w:rsidP="000E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ED9" w:rsidRPr="000E7ED9" w:rsidRDefault="000E7ED9" w:rsidP="000E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ED9" w:rsidRPr="000E7ED9" w:rsidRDefault="000E7ED9" w:rsidP="000E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ED9" w:rsidRPr="000E7ED9" w:rsidRDefault="000E7ED9" w:rsidP="000E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0E7ED9" w:rsidRPr="000E7ED9" w:rsidRDefault="000E7ED9" w:rsidP="000E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B1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/34</w:t>
            </w:r>
          </w:p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B1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/34</w:t>
            </w:r>
          </w:p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B1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/34</w:t>
            </w:r>
          </w:p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B1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/34</w:t>
            </w:r>
          </w:p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B1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/34</w:t>
            </w:r>
          </w:p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B1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/34</w:t>
            </w:r>
          </w:p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B1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/34</w:t>
            </w:r>
          </w:p>
        </w:tc>
        <w:tc>
          <w:tcPr>
            <w:tcW w:w="1506" w:type="dxa"/>
            <w:gridSpan w:val="2"/>
            <w:tcBorders>
              <w:bottom w:val="single" w:sz="4" w:space="0" w:color="auto"/>
            </w:tcBorders>
          </w:tcPr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B1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/34</w:t>
            </w:r>
          </w:p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B1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/34</w:t>
            </w:r>
          </w:p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B1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/34</w:t>
            </w:r>
          </w:p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B1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/34</w:t>
            </w:r>
          </w:p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B1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/34</w:t>
            </w:r>
          </w:p>
          <w:p w:rsidR="007B1CDC" w:rsidRDefault="007B1CDC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1/34</w:t>
            </w:r>
          </w:p>
          <w:p w:rsidR="007B1CDC" w:rsidRPr="000E7ED9" w:rsidRDefault="007B1CDC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B1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/68</w:t>
            </w:r>
          </w:p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B1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/68</w:t>
            </w:r>
          </w:p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B1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/68</w:t>
            </w:r>
          </w:p>
          <w:p w:rsidR="000E7ED9" w:rsidRPr="000E7ED9" w:rsidRDefault="007B1CDC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1/34</w:t>
            </w:r>
          </w:p>
          <w:p w:rsidR="000E7ED9" w:rsidRP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B1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/68</w:t>
            </w:r>
          </w:p>
          <w:p w:rsidR="000E7ED9" w:rsidRPr="000E7ED9" w:rsidRDefault="007B1CDC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1/34</w:t>
            </w:r>
          </w:p>
          <w:p w:rsidR="000E7ED9" w:rsidRDefault="000E7ED9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B1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/68</w:t>
            </w:r>
          </w:p>
          <w:p w:rsidR="007B1CDC" w:rsidRDefault="007B1CDC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1/34</w:t>
            </w:r>
          </w:p>
          <w:p w:rsidR="007B1CDC" w:rsidRPr="000E7ED9" w:rsidRDefault="007B1CDC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1/34</w:t>
            </w:r>
          </w:p>
        </w:tc>
      </w:tr>
      <w:tr w:rsidR="00A967AA" w:rsidRPr="000E7ED9" w:rsidTr="00A967AA">
        <w:trPr>
          <w:trHeight w:val="975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</w:tcBorders>
          </w:tcPr>
          <w:p w:rsidR="00A967AA" w:rsidRPr="000E7ED9" w:rsidRDefault="00A967AA" w:rsidP="00607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Предельно допустимая аудиторная учебная нагрузка при 6-дневной учебной недели</w:t>
            </w:r>
          </w:p>
        </w:tc>
        <w:tc>
          <w:tcPr>
            <w:tcW w:w="1482" w:type="dxa"/>
            <w:tcBorders>
              <w:top w:val="single" w:sz="4" w:space="0" w:color="auto"/>
            </w:tcBorders>
          </w:tcPr>
          <w:p w:rsidR="00A967AA" w:rsidRPr="000E7ED9" w:rsidRDefault="00A967AA" w:rsidP="006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67AA" w:rsidRPr="000E7ED9" w:rsidRDefault="00A967AA" w:rsidP="006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37/1258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A967AA" w:rsidRPr="000E7ED9" w:rsidRDefault="00A967AA" w:rsidP="006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67AA" w:rsidRPr="000E7ED9" w:rsidRDefault="00A967AA" w:rsidP="006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37/1258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</w:tcBorders>
          </w:tcPr>
          <w:p w:rsidR="00A967AA" w:rsidRPr="000E7ED9" w:rsidRDefault="00A967AA" w:rsidP="006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67AA" w:rsidRPr="000E7ED9" w:rsidRDefault="00A967AA" w:rsidP="0060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74/2516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:rsidR="00A967AA" w:rsidRPr="000E7ED9" w:rsidRDefault="00A967AA" w:rsidP="000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C3E37" w:rsidRDefault="003C3E37" w:rsidP="00A967AA"/>
    <w:sectPr w:rsidR="003C3E37" w:rsidSect="00047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5DC3"/>
    <w:multiLevelType w:val="multilevel"/>
    <w:tmpl w:val="AD2E63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5B5B5B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5B5B5B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FBE6AE2"/>
    <w:multiLevelType w:val="multilevel"/>
    <w:tmpl w:val="AD2E63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5B5B5B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5B5B5B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B57"/>
    <w:rsid w:val="000474DB"/>
    <w:rsid w:val="000D2B57"/>
    <w:rsid w:val="000E7ED9"/>
    <w:rsid w:val="00195C51"/>
    <w:rsid w:val="001B6ED6"/>
    <w:rsid w:val="0029319C"/>
    <w:rsid w:val="00317A79"/>
    <w:rsid w:val="003C3E37"/>
    <w:rsid w:val="0052175A"/>
    <w:rsid w:val="00633B9F"/>
    <w:rsid w:val="007B1CDC"/>
    <w:rsid w:val="00804AB1"/>
    <w:rsid w:val="00A967AA"/>
    <w:rsid w:val="00AE2A81"/>
    <w:rsid w:val="00B33A06"/>
    <w:rsid w:val="00C70B19"/>
    <w:rsid w:val="00C70F1B"/>
    <w:rsid w:val="00CA5D9C"/>
    <w:rsid w:val="00D15D59"/>
    <w:rsid w:val="00DD462C"/>
    <w:rsid w:val="00E713CD"/>
    <w:rsid w:val="00F00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0D2B57"/>
    <w:rPr>
      <w:rFonts w:ascii="Times New Roman" w:eastAsia="Times New Roman" w:hAnsi="Times New Roman" w:cs="Times New Roman"/>
      <w:color w:val="5B5B5B"/>
      <w:shd w:val="clear" w:color="auto" w:fill="FFFFFF"/>
    </w:rPr>
  </w:style>
  <w:style w:type="paragraph" w:customStyle="1" w:styleId="1">
    <w:name w:val="Основной текст1"/>
    <w:basedOn w:val="a"/>
    <w:link w:val="a3"/>
    <w:rsid w:val="000D2B57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color w:val="5B5B5B"/>
    </w:rPr>
  </w:style>
  <w:style w:type="character" w:customStyle="1" w:styleId="2">
    <w:name w:val="Заголовок №2_"/>
    <w:link w:val="20"/>
    <w:locked/>
    <w:rsid w:val="000D2B57"/>
    <w:rPr>
      <w:rFonts w:ascii="Times New Roman" w:eastAsia="Times New Roman" w:hAnsi="Times New Roman" w:cs="Times New Roman"/>
      <w:b/>
      <w:bCs/>
      <w:color w:val="5B5B5B"/>
      <w:shd w:val="clear" w:color="auto" w:fill="FFFFFF"/>
    </w:rPr>
  </w:style>
  <w:style w:type="paragraph" w:customStyle="1" w:styleId="20">
    <w:name w:val="Заголовок №2"/>
    <w:basedOn w:val="a"/>
    <w:link w:val="2"/>
    <w:rsid w:val="000D2B57"/>
    <w:pPr>
      <w:widowControl w:val="0"/>
      <w:shd w:val="clear" w:color="auto" w:fill="FFFFFF"/>
      <w:spacing w:after="260" w:line="240" w:lineRule="auto"/>
      <w:ind w:left="2950"/>
      <w:outlineLvl w:val="1"/>
    </w:pPr>
    <w:rPr>
      <w:rFonts w:ascii="Times New Roman" w:eastAsia="Times New Roman" w:hAnsi="Times New Roman" w:cs="Times New Roman"/>
      <w:b/>
      <w:bCs/>
      <w:color w:val="5B5B5B"/>
    </w:rPr>
  </w:style>
  <w:style w:type="character" w:customStyle="1" w:styleId="FontStyle11">
    <w:name w:val="Font Style11"/>
    <w:rsid w:val="00D15D59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uiPriority w:val="59"/>
    <w:rsid w:val="00B33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3C3E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3C3E37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1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3192</Words>
  <Characters>18195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said001</cp:lastModifiedBy>
  <cp:revision>25</cp:revision>
  <cp:lastPrinted>2018-10-20T09:59:00Z</cp:lastPrinted>
  <dcterms:created xsi:type="dcterms:W3CDTF">2018-08-18T16:39:00Z</dcterms:created>
  <dcterms:modified xsi:type="dcterms:W3CDTF">2018-10-27T05:27:00Z</dcterms:modified>
</cp:coreProperties>
</file>